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5B5DD" w14:textId="77777777" w:rsidR="000F4A4A" w:rsidRPr="000F4A4A" w:rsidRDefault="000F4A4A" w:rsidP="000F4A4A">
      <w:pPr>
        <w:spacing w:line="240" w:lineRule="auto"/>
        <w:jc w:val="center"/>
        <w:outlineLvl w:val="0"/>
        <w:rPr>
          <w:rFonts w:ascii="Times New Roman" w:hAnsi="Times New Roman" w:cs="Times New Roman"/>
          <w:sz w:val="32"/>
          <w:szCs w:val="32"/>
        </w:rPr>
      </w:pPr>
      <w:r w:rsidRPr="000F4A4A">
        <w:rPr>
          <w:rFonts w:ascii="Times New Roman" w:hAnsi="Times New Roman" w:cs="Times New Roman"/>
          <w:sz w:val="32"/>
          <w:szCs w:val="32"/>
        </w:rPr>
        <w:t>Муниципальное бюджетное образовательное учреждение</w:t>
      </w:r>
    </w:p>
    <w:p w14:paraId="253E9FCD" w14:textId="77777777" w:rsidR="000F4A4A" w:rsidRPr="000F4A4A" w:rsidRDefault="000F4A4A" w:rsidP="000F4A4A">
      <w:pPr>
        <w:spacing w:line="240" w:lineRule="auto"/>
        <w:jc w:val="center"/>
        <w:outlineLvl w:val="0"/>
        <w:rPr>
          <w:rFonts w:ascii="Times New Roman" w:hAnsi="Times New Roman" w:cs="Times New Roman"/>
          <w:sz w:val="32"/>
          <w:szCs w:val="32"/>
        </w:rPr>
      </w:pPr>
      <w:r w:rsidRPr="000F4A4A">
        <w:rPr>
          <w:rFonts w:ascii="Times New Roman" w:hAnsi="Times New Roman" w:cs="Times New Roman"/>
          <w:sz w:val="32"/>
          <w:szCs w:val="32"/>
        </w:rPr>
        <w:t>«</w:t>
      </w:r>
      <w:proofErr w:type="spellStart"/>
      <w:r w:rsidRPr="000F4A4A">
        <w:rPr>
          <w:rFonts w:ascii="Times New Roman" w:hAnsi="Times New Roman" w:cs="Times New Roman"/>
          <w:sz w:val="32"/>
          <w:szCs w:val="32"/>
        </w:rPr>
        <w:t>Торбеевская</w:t>
      </w:r>
      <w:proofErr w:type="spellEnd"/>
      <w:r w:rsidRPr="000F4A4A">
        <w:rPr>
          <w:rFonts w:ascii="Times New Roman" w:hAnsi="Times New Roman" w:cs="Times New Roman"/>
          <w:sz w:val="32"/>
          <w:szCs w:val="32"/>
        </w:rPr>
        <w:t xml:space="preserve"> основная общеобразовательная школа»</w:t>
      </w:r>
    </w:p>
    <w:p w14:paraId="6E853E02" w14:textId="77777777" w:rsidR="000F4A4A" w:rsidRPr="000F4A4A" w:rsidRDefault="000F4A4A" w:rsidP="000F4A4A">
      <w:pPr>
        <w:tabs>
          <w:tab w:val="left" w:pos="320"/>
        </w:tabs>
        <w:spacing w:line="240" w:lineRule="auto"/>
        <w:rPr>
          <w:rFonts w:ascii="Times New Roman" w:hAnsi="Times New Roman" w:cs="Times New Roman"/>
        </w:rPr>
      </w:pPr>
    </w:p>
    <w:p w14:paraId="08A8B7F5" w14:textId="77777777" w:rsidR="000F4A4A" w:rsidRPr="000F4A4A" w:rsidRDefault="000F4A4A" w:rsidP="000F4A4A">
      <w:pPr>
        <w:tabs>
          <w:tab w:val="left" w:pos="320"/>
        </w:tabs>
        <w:spacing w:line="240" w:lineRule="auto"/>
        <w:rPr>
          <w:rFonts w:ascii="Times New Roman" w:hAnsi="Times New Roman" w:cs="Times New Roman"/>
        </w:rPr>
      </w:pPr>
    </w:p>
    <w:p w14:paraId="4BA5F4C4" w14:textId="77777777" w:rsidR="000F4A4A" w:rsidRPr="000F4A4A" w:rsidRDefault="000F4A4A" w:rsidP="000F4A4A">
      <w:pPr>
        <w:tabs>
          <w:tab w:val="left" w:pos="320"/>
        </w:tabs>
        <w:spacing w:line="240" w:lineRule="auto"/>
        <w:rPr>
          <w:rFonts w:ascii="Times New Roman" w:hAnsi="Times New Roman" w:cs="Times New Roman"/>
        </w:rPr>
      </w:pPr>
      <w:r w:rsidRPr="000F4A4A">
        <w:rPr>
          <w:rFonts w:ascii="Times New Roman" w:hAnsi="Times New Roman" w:cs="Times New Roman"/>
        </w:rPr>
        <w:t>Рассмотрено на заседании                  Согласовано                           Утверждаю:</w:t>
      </w:r>
    </w:p>
    <w:p w14:paraId="38ABD6F9" w14:textId="77777777" w:rsidR="000F4A4A" w:rsidRPr="000F4A4A" w:rsidRDefault="000F4A4A" w:rsidP="000F4A4A">
      <w:pPr>
        <w:tabs>
          <w:tab w:val="left" w:pos="320"/>
        </w:tabs>
        <w:spacing w:line="240" w:lineRule="auto"/>
        <w:rPr>
          <w:rFonts w:ascii="Times New Roman" w:hAnsi="Times New Roman" w:cs="Times New Roman"/>
        </w:rPr>
      </w:pPr>
      <w:r w:rsidRPr="000F4A4A">
        <w:rPr>
          <w:rFonts w:ascii="Times New Roman" w:hAnsi="Times New Roman" w:cs="Times New Roman"/>
        </w:rPr>
        <w:t xml:space="preserve">ШМО «___» _______ 2022 г.             </w:t>
      </w:r>
      <w:proofErr w:type="gramStart"/>
      <w:r w:rsidRPr="000F4A4A">
        <w:rPr>
          <w:rFonts w:ascii="Times New Roman" w:hAnsi="Times New Roman" w:cs="Times New Roman"/>
        </w:rPr>
        <w:t>Замдиректора  по</w:t>
      </w:r>
      <w:proofErr w:type="gramEnd"/>
      <w:r w:rsidRPr="000F4A4A">
        <w:rPr>
          <w:rFonts w:ascii="Times New Roman" w:hAnsi="Times New Roman" w:cs="Times New Roman"/>
        </w:rPr>
        <w:t xml:space="preserve"> УВР          Директор МБОУ«ТООШ»</w:t>
      </w:r>
    </w:p>
    <w:p w14:paraId="3362EB25" w14:textId="77777777" w:rsidR="000F4A4A" w:rsidRPr="000F4A4A" w:rsidRDefault="000F4A4A" w:rsidP="000F4A4A">
      <w:pPr>
        <w:tabs>
          <w:tab w:val="left" w:pos="320"/>
        </w:tabs>
        <w:spacing w:line="240" w:lineRule="auto"/>
        <w:rPr>
          <w:rFonts w:ascii="Times New Roman" w:hAnsi="Times New Roman" w:cs="Times New Roman"/>
          <w:b/>
        </w:rPr>
      </w:pPr>
      <w:proofErr w:type="gramStart"/>
      <w:r w:rsidRPr="000F4A4A">
        <w:rPr>
          <w:rFonts w:ascii="Times New Roman" w:hAnsi="Times New Roman" w:cs="Times New Roman"/>
        </w:rPr>
        <w:t>Протокол  №</w:t>
      </w:r>
      <w:proofErr w:type="gramEnd"/>
      <w:r w:rsidRPr="000F4A4A">
        <w:rPr>
          <w:rFonts w:ascii="Times New Roman" w:hAnsi="Times New Roman" w:cs="Times New Roman"/>
        </w:rPr>
        <w:t xml:space="preserve"> _____________              Глухова В.П._________        Кузнецова В.В._______</w:t>
      </w:r>
    </w:p>
    <w:p w14:paraId="74E3B85D" w14:textId="77777777" w:rsidR="000F4A4A" w:rsidRPr="000F4A4A" w:rsidRDefault="000F4A4A" w:rsidP="000F4A4A">
      <w:pPr>
        <w:spacing w:line="240" w:lineRule="auto"/>
        <w:jc w:val="center"/>
        <w:rPr>
          <w:rFonts w:ascii="Times New Roman" w:hAnsi="Times New Roman" w:cs="Times New Roman"/>
          <w:b/>
        </w:rPr>
      </w:pPr>
    </w:p>
    <w:p w14:paraId="5F24C464" w14:textId="77777777" w:rsidR="000F4A4A" w:rsidRPr="000F4A4A" w:rsidRDefault="000F4A4A" w:rsidP="000F4A4A">
      <w:pPr>
        <w:spacing w:line="240" w:lineRule="auto"/>
        <w:rPr>
          <w:rFonts w:ascii="Times New Roman" w:hAnsi="Times New Roman" w:cs="Times New Roman"/>
        </w:rPr>
      </w:pPr>
    </w:p>
    <w:p w14:paraId="208F0CDE" w14:textId="77777777" w:rsidR="000F4A4A" w:rsidRPr="000F4A4A" w:rsidRDefault="000F4A4A" w:rsidP="000F4A4A">
      <w:pPr>
        <w:spacing w:line="240" w:lineRule="auto"/>
        <w:rPr>
          <w:rFonts w:ascii="Times New Roman" w:hAnsi="Times New Roman" w:cs="Times New Roman"/>
        </w:rPr>
      </w:pPr>
    </w:p>
    <w:p w14:paraId="2AED60A4" w14:textId="77777777" w:rsidR="000F4A4A" w:rsidRPr="000F4A4A" w:rsidRDefault="000F4A4A" w:rsidP="000F4A4A">
      <w:pPr>
        <w:spacing w:line="240" w:lineRule="auto"/>
        <w:rPr>
          <w:rFonts w:ascii="Times New Roman" w:hAnsi="Times New Roman" w:cs="Times New Roman"/>
        </w:rPr>
      </w:pPr>
    </w:p>
    <w:p w14:paraId="6FA12BB2" w14:textId="77777777" w:rsidR="000F4A4A" w:rsidRPr="000F4A4A" w:rsidRDefault="000F4A4A" w:rsidP="000F4A4A">
      <w:pPr>
        <w:spacing w:line="240" w:lineRule="auto"/>
        <w:jc w:val="center"/>
        <w:outlineLvl w:val="0"/>
        <w:rPr>
          <w:rFonts w:ascii="Times New Roman" w:hAnsi="Times New Roman" w:cs="Times New Roman"/>
          <w:b/>
          <w:sz w:val="56"/>
          <w:szCs w:val="56"/>
        </w:rPr>
      </w:pPr>
      <w:r w:rsidRPr="000F4A4A">
        <w:rPr>
          <w:rFonts w:ascii="Times New Roman" w:hAnsi="Times New Roman" w:cs="Times New Roman"/>
          <w:b/>
          <w:sz w:val="56"/>
          <w:szCs w:val="56"/>
        </w:rPr>
        <w:t>РАБОЧАЯ ПРОГРАММА</w:t>
      </w:r>
    </w:p>
    <w:p w14:paraId="15164DBE" w14:textId="77777777" w:rsidR="000F4A4A" w:rsidRPr="000F4A4A" w:rsidRDefault="000F4A4A" w:rsidP="000F4A4A">
      <w:pPr>
        <w:spacing w:line="240" w:lineRule="auto"/>
        <w:jc w:val="center"/>
        <w:rPr>
          <w:rFonts w:ascii="Times New Roman" w:hAnsi="Times New Roman" w:cs="Times New Roman"/>
          <w:b/>
          <w:sz w:val="32"/>
          <w:szCs w:val="32"/>
        </w:rPr>
      </w:pPr>
      <w:r w:rsidRPr="000F4A4A">
        <w:rPr>
          <w:rFonts w:ascii="Times New Roman" w:hAnsi="Times New Roman" w:cs="Times New Roman"/>
          <w:b/>
          <w:sz w:val="32"/>
          <w:szCs w:val="32"/>
        </w:rPr>
        <w:t>Курса внеурочной деятельности</w:t>
      </w:r>
    </w:p>
    <w:p w14:paraId="13B13217" w14:textId="46D33EA1" w:rsidR="000F4A4A" w:rsidRPr="000F4A4A" w:rsidRDefault="000F4A4A" w:rsidP="000F4A4A">
      <w:pPr>
        <w:spacing w:line="240" w:lineRule="auto"/>
        <w:jc w:val="center"/>
        <w:rPr>
          <w:rFonts w:ascii="Times New Roman" w:hAnsi="Times New Roman" w:cs="Times New Roman"/>
          <w:b/>
          <w:sz w:val="32"/>
          <w:szCs w:val="32"/>
        </w:rPr>
      </w:pPr>
      <w:r w:rsidRPr="000F4A4A">
        <w:rPr>
          <w:rFonts w:ascii="Times New Roman" w:hAnsi="Times New Roman" w:cs="Times New Roman"/>
          <w:b/>
          <w:sz w:val="32"/>
          <w:szCs w:val="32"/>
        </w:rPr>
        <w:t>«</w:t>
      </w:r>
      <w:r>
        <w:rPr>
          <w:rFonts w:ascii="Times New Roman" w:hAnsi="Times New Roman" w:cs="Times New Roman"/>
          <w:b/>
          <w:sz w:val="32"/>
          <w:szCs w:val="32"/>
        </w:rPr>
        <w:t>Подготовка к ОГЭ</w:t>
      </w:r>
      <w:r w:rsidRPr="000F4A4A">
        <w:rPr>
          <w:rFonts w:ascii="Times New Roman" w:hAnsi="Times New Roman" w:cs="Times New Roman"/>
          <w:b/>
          <w:sz w:val="32"/>
          <w:szCs w:val="32"/>
        </w:rPr>
        <w:t xml:space="preserve">» в </w:t>
      </w:r>
      <w:r>
        <w:rPr>
          <w:rFonts w:ascii="Times New Roman" w:hAnsi="Times New Roman" w:cs="Times New Roman"/>
          <w:b/>
          <w:sz w:val="32"/>
          <w:szCs w:val="32"/>
        </w:rPr>
        <w:t>9</w:t>
      </w:r>
      <w:r w:rsidR="0062526A">
        <w:rPr>
          <w:rFonts w:ascii="Times New Roman" w:hAnsi="Times New Roman" w:cs="Times New Roman"/>
          <w:b/>
          <w:sz w:val="32"/>
          <w:szCs w:val="32"/>
        </w:rPr>
        <w:t xml:space="preserve"> </w:t>
      </w:r>
      <w:r w:rsidRPr="000F4A4A">
        <w:rPr>
          <w:rFonts w:ascii="Times New Roman" w:hAnsi="Times New Roman" w:cs="Times New Roman"/>
          <w:b/>
          <w:sz w:val="32"/>
          <w:szCs w:val="32"/>
        </w:rPr>
        <w:t xml:space="preserve">классе </w:t>
      </w:r>
    </w:p>
    <w:p w14:paraId="0FDB5B73" w14:textId="4C8E975A" w:rsidR="000F4A4A" w:rsidRPr="000F4A4A" w:rsidRDefault="000F4A4A" w:rsidP="000F4A4A">
      <w:pPr>
        <w:spacing w:line="240" w:lineRule="auto"/>
        <w:jc w:val="center"/>
        <w:outlineLvl w:val="0"/>
        <w:rPr>
          <w:rFonts w:ascii="Times New Roman" w:hAnsi="Times New Roman" w:cs="Times New Roman"/>
          <w:b/>
          <w:sz w:val="32"/>
          <w:szCs w:val="32"/>
        </w:rPr>
      </w:pPr>
      <w:proofErr w:type="gramStart"/>
      <w:r w:rsidRPr="000F4A4A">
        <w:rPr>
          <w:rFonts w:ascii="Times New Roman" w:hAnsi="Times New Roman" w:cs="Times New Roman"/>
          <w:b/>
          <w:sz w:val="32"/>
          <w:szCs w:val="32"/>
        </w:rPr>
        <w:t>на  2022</w:t>
      </w:r>
      <w:proofErr w:type="gramEnd"/>
      <w:r w:rsidRPr="000F4A4A">
        <w:rPr>
          <w:rFonts w:ascii="Times New Roman" w:hAnsi="Times New Roman" w:cs="Times New Roman"/>
          <w:b/>
          <w:sz w:val="32"/>
          <w:szCs w:val="32"/>
        </w:rPr>
        <w:t xml:space="preserve"> – 2023 </w:t>
      </w:r>
      <w:r w:rsidR="00B8677B">
        <w:rPr>
          <w:rFonts w:ascii="Times New Roman" w:hAnsi="Times New Roman" w:cs="Times New Roman"/>
          <w:b/>
          <w:sz w:val="32"/>
          <w:szCs w:val="32"/>
        </w:rPr>
        <w:t>учебный год</w:t>
      </w:r>
    </w:p>
    <w:p w14:paraId="6D4FFC01" w14:textId="77777777" w:rsidR="000F4A4A" w:rsidRPr="000F4A4A" w:rsidRDefault="000F4A4A" w:rsidP="000F4A4A">
      <w:pPr>
        <w:spacing w:line="240" w:lineRule="auto"/>
        <w:jc w:val="center"/>
        <w:rPr>
          <w:rFonts w:ascii="Times New Roman" w:hAnsi="Times New Roman" w:cs="Times New Roman"/>
          <w:b/>
          <w:sz w:val="32"/>
          <w:szCs w:val="32"/>
        </w:rPr>
      </w:pPr>
      <w:r w:rsidRPr="000F4A4A">
        <w:rPr>
          <w:rFonts w:ascii="Times New Roman" w:hAnsi="Times New Roman" w:cs="Times New Roman"/>
          <w:b/>
          <w:sz w:val="32"/>
          <w:szCs w:val="32"/>
        </w:rPr>
        <w:t>34 часа (1 час в неделю)</w:t>
      </w:r>
    </w:p>
    <w:p w14:paraId="3083992B" w14:textId="77777777" w:rsidR="000F4A4A" w:rsidRPr="000F4A4A" w:rsidRDefault="000F4A4A" w:rsidP="000F4A4A">
      <w:pPr>
        <w:spacing w:line="240" w:lineRule="auto"/>
        <w:rPr>
          <w:rFonts w:ascii="Times New Roman" w:hAnsi="Times New Roman" w:cs="Times New Roman"/>
          <w:u w:val="single"/>
        </w:rPr>
      </w:pPr>
    </w:p>
    <w:p w14:paraId="4397C230" w14:textId="77777777" w:rsidR="000F4A4A" w:rsidRPr="000F4A4A" w:rsidRDefault="000F4A4A" w:rsidP="000F4A4A">
      <w:pPr>
        <w:tabs>
          <w:tab w:val="left" w:pos="3160"/>
        </w:tabs>
        <w:spacing w:line="240" w:lineRule="auto"/>
        <w:rPr>
          <w:rFonts w:ascii="Times New Roman" w:hAnsi="Times New Roman" w:cs="Times New Roman"/>
          <w:u w:val="single"/>
        </w:rPr>
      </w:pPr>
    </w:p>
    <w:p w14:paraId="300194CA" w14:textId="77777777" w:rsidR="000F4A4A" w:rsidRPr="000F4A4A" w:rsidRDefault="000F4A4A" w:rsidP="000F4A4A">
      <w:pPr>
        <w:tabs>
          <w:tab w:val="left" w:pos="3160"/>
        </w:tabs>
        <w:spacing w:line="240" w:lineRule="auto"/>
        <w:rPr>
          <w:rFonts w:ascii="Times New Roman" w:hAnsi="Times New Roman" w:cs="Times New Roman"/>
          <w:sz w:val="32"/>
          <w:szCs w:val="32"/>
        </w:rPr>
      </w:pPr>
      <w:r w:rsidRPr="000F4A4A">
        <w:rPr>
          <w:rFonts w:ascii="Times New Roman" w:hAnsi="Times New Roman" w:cs="Times New Roman"/>
        </w:rPr>
        <w:tab/>
      </w:r>
      <w:r w:rsidRPr="000F4A4A">
        <w:rPr>
          <w:rFonts w:ascii="Times New Roman" w:hAnsi="Times New Roman" w:cs="Times New Roman"/>
        </w:rPr>
        <w:tab/>
      </w:r>
      <w:r w:rsidRPr="000F4A4A">
        <w:rPr>
          <w:rFonts w:ascii="Times New Roman" w:hAnsi="Times New Roman" w:cs="Times New Roman"/>
        </w:rPr>
        <w:tab/>
      </w:r>
      <w:r w:rsidRPr="000F4A4A">
        <w:rPr>
          <w:rFonts w:ascii="Times New Roman" w:hAnsi="Times New Roman" w:cs="Times New Roman"/>
        </w:rPr>
        <w:tab/>
      </w:r>
      <w:r w:rsidRPr="000F4A4A">
        <w:rPr>
          <w:rFonts w:ascii="Times New Roman" w:hAnsi="Times New Roman" w:cs="Times New Roman"/>
          <w:sz w:val="32"/>
          <w:szCs w:val="32"/>
        </w:rPr>
        <w:tab/>
      </w:r>
      <w:r w:rsidRPr="000F4A4A">
        <w:rPr>
          <w:rFonts w:ascii="Times New Roman" w:hAnsi="Times New Roman" w:cs="Times New Roman"/>
          <w:sz w:val="32"/>
          <w:szCs w:val="32"/>
        </w:rPr>
        <w:tab/>
      </w:r>
      <w:r w:rsidRPr="000F4A4A">
        <w:rPr>
          <w:rFonts w:ascii="Times New Roman" w:hAnsi="Times New Roman" w:cs="Times New Roman"/>
          <w:sz w:val="32"/>
          <w:szCs w:val="32"/>
        </w:rPr>
        <w:tab/>
      </w:r>
    </w:p>
    <w:p w14:paraId="47B5CBB2" w14:textId="77777777" w:rsidR="000F4A4A" w:rsidRPr="000F4A4A" w:rsidRDefault="000F4A4A" w:rsidP="000F4A4A">
      <w:pPr>
        <w:tabs>
          <w:tab w:val="left" w:pos="3160"/>
        </w:tabs>
        <w:spacing w:line="240" w:lineRule="auto"/>
        <w:jc w:val="right"/>
        <w:outlineLvl w:val="0"/>
        <w:rPr>
          <w:rFonts w:ascii="Times New Roman" w:hAnsi="Times New Roman" w:cs="Times New Roman"/>
          <w:sz w:val="32"/>
          <w:szCs w:val="32"/>
        </w:rPr>
      </w:pPr>
      <w:r w:rsidRPr="000F4A4A">
        <w:rPr>
          <w:rFonts w:ascii="Times New Roman" w:hAnsi="Times New Roman" w:cs="Times New Roman"/>
          <w:sz w:val="32"/>
          <w:szCs w:val="32"/>
        </w:rPr>
        <w:t xml:space="preserve">Учитель: </w:t>
      </w:r>
      <w:proofErr w:type="spellStart"/>
      <w:r w:rsidRPr="000F4A4A">
        <w:rPr>
          <w:rFonts w:ascii="Times New Roman" w:hAnsi="Times New Roman" w:cs="Times New Roman"/>
          <w:b/>
          <w:bCs/>
          <w:i/>
          <w:sz w:val="32"/>
          <w:szCs w:val="32"/>
        </w:rPr>
        <w:t>Акашева</w:t>
      </w:r>
      <w:proofErr w:type="spellEnd"/>
      <w:r w:rsidRPr="000F4A4A">
        <w:rPr>
          <w:rFonts w:ascii="Times New Roman" w:hAnsi="Times New Roman" w:cs="Times New Roman"/>
          <w:b/>
          <w:bCs/>
          <w:i/>
          <w:sz w:val="32"/>
          <w:szCs w:val="32"/>
        </w:rPr>
        <w:t xml:space="preserve"> Ольга Вячеславовна</w:t>
      </w:r>
      <w:r w:rsidRPr="000F4A4A">
        <w:rPr>
          <w:rFonts w:ascii="Times New Roman" w:hAnsi="Times New Roman" w:cs="Times New Roman"/>
          <w:sz w:val="32"/>
          <w:szCs w:val="32"/>
        </w:rPr>
        <w:t xml:space="preserve"> </w:t>
      </w:r>
      <w:r w:rsidRPr="000F4A4A">
        <w:rPr>
          <w:rFonts w:ascii="Times New Roman" w:hAnsi="Times New Roman" w:cs="Times New Roman"/>
          <w:sz w:val="32"/>
          <w:szCs w:val="32"/>
        </w:rPr>
        <w:tab/>
      </w:r>
    </w:p>
    <w:p w14:paraId="255054AF" w14:textId="5949B9ED" w:rsidR="00B8677B" w:rsidRDefault="00B8677B" w:rsidP="00B8677B">
      <w:pPr>
        <w:tabs>
          <w:tab w:val="left" w:pos="3160"/>
        </w:tabs>
        <w:spacing w:line="240" w:lineRule="auto"/>
        <w:outlineLvl w:val="0"/>
        <w:rPr>
          <w:rFonts w:ascii="Times New Roman" w:hAnsi="Times New Roman" w:cs="Times New Roman"/>
          <w:sz w:val="32"/>
          <w:szCs w:val="32"/>
        </w:rPr>
      </w:pPr>
      <w:r>
        <w:rPr>
          <w:rFonts w:ascii="Times New Roman" w:hAnsi="Times New Roman" w:cs="Times New Roman"/>
          <w:sz w:val="32"/>
          <w:szCs w:val="32"/>
        </w:rPr>
        <w:t xml:space="preserve">                                                                              </w:t>
      </w:r>
      <w:r w:rsidR="000F4A4A" w:rsidRPr="000F4A4A">
        <w:rPr>
          <w:rFonts w:ascii="Times New Roman" w:hAnsi="Times New Roman" w:cs="Times New Roman"/>
          <w:sz w:val="32"/>
          <w:szCs w:val="32"/>
        </w:rPr>
        <w:t xml:space="preserve"> Стаж: 17 лет  </w:t>
      </w:r>
    </w:p>
    <w:p w14:paraId="24543BFD" w14:textId="0D8D5A1A" w:rsidR="000F4A4A" w:rsidRPr="000F4A4A" w:rsidRDefault="00B8677B" w:rsidP="000F4A4A">
      <w:pPr>
        <w:tabs>
          <w:tab w:val="left" w:pos="3160"/>
        </w:tabs>
        <w:spacing w:line="240" w:lineRule="auto"/>
        <w:jc w:val="right"/>
        <w:outlineLvl w:val="0"/>
        <w:rPr>
          <w:rFonts w:ascii="Times New Roman" w:hAnsi="Times New Roman" w:cs="Times New Roman"/>
          <w:sz w:val="32"/>
          <w:szCs w:val="32"/>
        </w:rPr>
      </w:pPr>
      <w:r>
        <w:rPr>
          <w:rFonts w:ascii="Times New Roman" w:hAnsi="Times New Roman" w:cs="Times New Roman"/>
          <w:sz w:val="32"/>
          <w:szCs w:val="32"/>
        </w:rPr>
        <w:t xml:space="preserve">                         К</w:t>
      </w:r>
      <w:r w:rsidR="000F4A4A" w:rsidRPr="000F4A4A">
        <w:rPr>
          <w:rFonts w:ascii="Times New Roman" w:hAnsi="Times New Roman" w:cs="Times New Roman"/>
          <w:sz w:val="32"/>
          <w:szCs w:val="32"/>
        </w:rPr>
        <w:t xml:space="preserve">атегория: </w:t>
      </w:r>
      <w:r w:rsidR="000F4A4A" w:rsidRPr="000F4A4A">
        <w:rPr>
          <w:rFonts w:ascii="Times New Roman" w:hAnsi="Times New Roman" w:cs="Times New Roman"/>
          <w:sz w:val="32"/>
          <w:szCs w:val="32"/>
          <w:lang w:val="en-US"/>
        </w:rPr>
        <w:t>I</w:t>
      </w:r>
      <w:r w:rsidR="000F4A4A" w:rsidRPr="000F4A4A">
        <w:rPr>
          <w:rFonts w:ascii="Times New Roman" w:hAnsi="Times New Roman" w:cs="Times New Roman"/>
          <w:sz w:val="32"/>
          <w:szCs w:val="32"/>
        </w:rPr>
        <w:tab/>
      </w:r>
      <w:r w:rsidR="000F4A4A" w:rsidRPr="000F4A4A">
        <w:rPr>
          <w:rFonts w:ascii="Times New Roman" w:hAnsi="Times New Roman" w:cs="Times New Roman"/>
          <w:sz w:val="32"/>
          <w:szCs w:val="32"/>
        </w:rPr>
        <w:tab/>
      </w:r>
    </w:p>
    <w:p w14:paraId="4E8E27F5" w14:textId="77777777" w:rsidR="000F4A4A" w:rsidRPr="000F4A4A" w:rsidRDefault="000F4A4A" w:rsidP="000F4A4A">
      <w:pPr>
        <w:tabs>
          <w:tab w:val="left" w:pos="3160"/>
        </w:tabs>
        <w:spacing w:line="240" w:lineRule="auto"/>
        <w:jc w:val="right"/>
        <w:outlineLvl w:val="0"/>
        <w:rPr>
          <w:rFonts w:ascii="Times New Roman" w:hAnsi="Times New Roman" w:cs="Times New Roman"/>
          <w:sz w:val="32"/>
          <w:szCs w:val="32"/>
        </w:rPr>
      </w:pPr>
      <w:r w:rsidRPr="000F4A4A">
        <w:rPr>
          <w:rFonts w:ascii="Times New Roman" w:hAnsi="Times New Roman" w:cs="Times New Roman"/>
          <w:sz w:val="32"/>
          <w:szCs w:val="32"/>
        </w:rPr>
        <w:tab/>
      </w:r>
    </w:p>
    <w:p w14:paraId="3E9FD40C" w14:textId="77777777" w:rsidR="000F4A4A" w:rsidRPr="000F4A4A" w:rsidRDefault="000F4A4A" w:rsidP="000F4A4A">
      <w:pPr>
        <w:spacing w:line="240" w:lineRule="auto"/>
        <w:rPr>
          <w:rFonts w:ascii="Times New Roman" w:hAnsi="Times New Roman" w:cs="Times New Roman"/>
          <w:sz w:val="32"/>
          <w:szCs w:val="32"/>
        </w:rPr>
      </w:pPr>
    </w:p>
    <w:p w14:paraId="1496955F" w14:textId="77777777" w:rsidR="000F4A4A" w:rsidRPr="000F4A4A" w:rsidRDefault="000F4A4A" w:rsidP="000F4A4A">
      <w:pPr>
        <w:spacing w:line="240" w:lineRule="auto"/>
        <w:rPr>
          <w:rFonts w:ascii="Times New Roman" w:hAnsi="Times New Roman" w:cs="Times New Roman"/>
          <w:sz w:val="32"/>
          <w:szCs w:val="32"/>
        </w:rPr>
      </w:pPr>
    </w:p>
    <w:p w14:paraId="6FED1C26" w14:textId="77777777" w:rsidR="000F4A4A" w:rsidRPr="000F4A4A" w:rsidRDefault="000F4A4A" w:rsidP="000F4A4A">
      <w:pPr>
        <w:spacing w:line="240" w:lineRule="auto"/>
        <w:rPr>
          <w:rFonts w:ascii="Times New Roman" w:hAnsi="Times New Roman" w:cs="Times New Roman"/>
          <w:sz w:val="32"/>
          <w:szCs w:val="32"/>
        </w:rPr>
      </w:pPr>
    </w:p>
    <w:p w14:paraId="765DD84F" w14:textId="77777777" w:rsidR="000F4A4A" w:rsidRPr="000F4A4A" w:rsidRDefault="000F4A4A" w:rsidP="000F4A4A">
      <w:pPr>
        <w:spacing w:line="240" w:lineRule="auto"/>
        <w:rPr>
          <w:rFonts w:ascii="Times New Roman" w:hAnsi="Times New Roman" w:cs="Times New Roman"/>
          <w:sz w:val="32"/>
          <w:szCs w:val="32"/>
        </w:rPr>
      </w:pPr>
    </w:p>
    <w:p w14:paraId="0308C6B4" w14:textId="02C661A1" w:rsidR="000F4A4A" w:rsidRPr="000F4A4A" w:rsidRDefault="000F4A4A" w:rsidP="00B8677B">
      <w:pPr>
        <w:spacing w:line="240" w:lineRule="auto"/>
        <w:jc w:val="center"/>
        <w:rPr>
          <w:rFonts w:ascii="Times New Roman" w:hAnsi="Times New Roman" w:cs="Times New Roman"/>
          <w:sz w:val="32"/>
          <w:szCs w:val="32"/>
        </w:rPr>
      </w:pPr>
      <w:r w:rsidRPr="000F4A4A">
        <w:rPr>
          <w:rFonts w:ascii="Times New Roman" w:hAnsi="Times New Roman" w:cs="Times New Roman"/>
          <w:sz w:val="32"/>
          <w:szCs w:val="32"/>
        </w:rPr>
        <w:t>п. Торбеево</w:t>
      </w:r>
    </w:p>
    <w:p w14:paraId="02BB9BFF" w14:textId="77777777" w:rsidR="00DB2226" w:rsidRDefault="000F4A4A" w:rsidP="00435531">
      <w:pPr>
        <w:pStyle w:val="a7"/>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14:paraId="725C2661" w14:textId="77777777" w:rsidR="004A5FDA" w:rsidRPr="00DB2226" w:rsidRDefault="004A5FDA" w:rsidP="00435531">
      <w:pPr>
        <w:pStyle w:val="a7"/>
        <w:jc w:val="center"/>
        <w:rPr>
          <w:rFonts w:ascii="Times New Roman" w:hAnsi="Times New Roman" w:cs="Times New Roman"/>
          <w:b/>
          <w:sz w:val="24"/>
          <w:szCs w:val="24"/>
        </w:rPr>
      </w:pPr>
    </w:p>
    <w:p w14:paraId="54395689" w14:textId="3447AFDA" w:rsidR="007C7DEE" w:rsidRDefault="007B4984" w:rsidP="000F4A4A">
      <w:pPr>
        <w:autoSpaceDE w:val="0"/>
        <w:spacing w:after="0" w:line="240" w:lineRule="auto"/>
        <w:ind w:firstLine="709"/>
        <w:jc w:val="both"/>
        <w:rPr>
          <w:rFonts w:ascii="Times New Roman" w:hAnsi="Times New Roman" w:cs="Times New Roman"/>
          <w:b/>
          <w:sz w:val="24"/>
          <w:szCs w:val="24"/>
        </w:rPr>
      </w:pPr>
      <w:r>
        <w:rPr>
          <w:rFonts w:ascii="Times New Roman" w:eastAsia="TimesNewRomanPSMT" w:hAnsi="Times New Roman" w:cs="TimesNewRomanPSMT"/>
          <w:sz w:val="24"/>
          <w:szCs w:val="24"/>
        </w:rPr>
        <w:t>Рабочая программа внеурочной деятельности «Подг</w:t>
      </w:r>
      <w:r w:rsidR="00435531">
        <w:rPr>
          <w:rFonts w:ascii="Times New Roman" w:eastAsia="TimesNewRomanPSMT" w:hAnsi="Times New Roman" w:cs="TimesNewRomanPSMT"/>
          <w:sz w:val="24"/>
          <w:szCs w:val="24"/>
        </w:rPr>
        <w:t xml:space="preserve">отовка к ОГЭ по русскому языку в </w:t>
      </w:r>
      <w:r>
        <w:rPr>
          <w:rFonts w:ascii="Times New Roman" w:eastAsia="TimesNewRomanPSMT" w:hAnsi="Times New Roman" w:cs="TimesNewRomanPSMT"/>
          <w:sz w:val="24"/>
          <w:szCs w:val="24"/>
        </w:rPr>
        <w:t>9 класс</w:t>
      </w:r>
      <w:r w:rsidR="00435531">
        <w:rPr>
          <w:rFonts w:ascii="Times New Roman" w:eastAsia="TimesNewRomanPSMT" w:hAnsi="Times New Roman" w:cs="TimesNewRomanPSMT"/>
          <w:sz w:val="24"/>
          <w:szCs w:val="24"/>
        </w:rPr>
        <w:t>е</w:t>
      </w:r>
      <w:r>
        <w:rPr>
          <w:rFonts w:ascii="Times New Roman" w:eastAsia="TimesNewRomanPSMT" w:hAnsi="Times New Roman" w:cs="TimesNewRomanPSMT"/>
          <w:sz w:val="24"/>
          <w:szCs w:val="24"/>
        </w:rPr>
        <w:t>» является авторской. Программа составлена на основе пример</w:t>
      </w:r>
      <w:r w:rsidR="000F4A4A">
        <w:rPr>
          <w:rFonts w:ascii="Times New Roman" w:eastAsia="TimesNewRomanPSMT" w:hAnsi="Times New Roman" w:cs="TimesNewRomanPSMT"/>
          <w:sz w:val="24"/>
          <w:szCs w:val="24"/>
        </w:rPr>
        <w:t>ной программы по русскому языку</w:t>
      </w:r>
      <w:r>
        <w:rPr>
          <w:rFonts w:ascii="Times New Roman" w:eastAsia="TimesNewRomanPSMT" w:hAnsi="Times New Roman" w:cs="TimesNewRomanPSMT"/>
          <w:sz w:val="24"/>
          <w:szCs w:val="24"/>
        </w:rPr>
        <w:t xml:space="preserve">. Курс рассчитан на учащихся 9 класса, получивших базовые умения владения орфографией и пунктуацией в пределах программы </w:t>
      </w:r>
      <w:r w:rsidR="00B8677B">
        <w:rPr>
          <w:rFonts w:ascii="Times New Roman" w:eastAsia="TimesNewRomanPSMT" w:hAnsi="Times New Roman" w:cs="TimesNewRomanPSMT"/>
          <w:sz w:val="24"/>
          <w:szCs w:val="24"/>
        </w:rPr>
        <w:t>основной</w:t>
      </w:r>
      <w:bookmarkStart w:id="0" w:name="_GoBack"/>
      <w:bookmarkEnd w:id="0"/>
      <w:r>
        <w:rPr>
          <w:rFonts w:ascii="Times New Roman" w:eastAsia="TimesNewRomanPSMT" w:hAnsi="Times New Roman" w:cs="TimesNewRomanPSMT"/>
          <w:sz w:val="24"/>
          <w:szCs w:val="24"/>
        </w:rPr>
        <w:t xml:space="preserve"> школы. Основное внимание уделяется формированию комплексной работы с текстом. Программа рассчитана на 34 часа (один час в неделю). </w:t>
      </w:r>
    </w:p>
    <w:p w14:paraId="36B9AF58" w14:textId="77777777" w:rsidR="00243A2C" w:rsidRDefault="00243A2C" w:rsidP="00435531">
      <w:pPr>
        <w:spacing w:after="0" w:line="240" w:lineRule="auto"/>
        <w:ind w:left="-567" w:right="-143"/>
        <w:jc w:val="center"/>
        <w:rPr>
          <w:rFonts w:ascii="Times New Roman" w:hAnsi="Times New Roman" w:cs="Times New Roman"/>
          <w:b/>
          <w:sz w:val="24"/>
          <w:szCs w:val="24"/>
        </w:rPr>
      </w:pPr>
    </w:p>
    <w:p w14:paraId="0C889A30" w14:textId="77777777" w:rsidR="00435531" w:rsidRPr="00435531" w:rsidRDefault="000F4A4A" w:rsidP="00435531">
      <w:pPr>
        <w:spacing w:after="0" w:line="240" w:lineRule="auto"/>
        <w:ind w:left="-567" w:right="-143"/>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14:paraId="6F8FE765" w14:textId="77777777" w:rsidR="00435531" w:rsidRDefault="00435531" w:rsidP="007C7DEE">
      <w:pPr>
        <w:spacing w:after="0" w:line="240" w:lineRule="auto"/>
        <w:ind w:left="567" w:right="-143" w:hanging="567"/>
        <w:jc w:val="both"/>
        <w:rPr>
          <w:rFonts w:ascii="Times New Roman" w:hAnsi="Times New Roman" w:cs="Times New Roman"/>
          <w:sz w:val="24"/>
          <w:szCs w:val="24"/>
        </w:rPr>
      </w:pPr>
    </w:p>
    <w:p w14:paraId="7EAD0439" w14:textId="77777777" w:rsidR="007E3205" w:rsidRPr="007C7DEE" w:rsidRDefault="007E3205" w:rsidP="007C7DEE">
      <w:pPr>
        <w:pStyle w:val="a4"/>
        <w:numPr>
          <w:ilvl w:val="0"/>
          <w:numId w:val="10"/>
        </w:numPr>
        <w:spacing w:after="0" w:line="240" w:lineRule="auto"/>
        <w:ind w:left="567" w:right="-143" w:hanging="567"/>
        <w:jc w:val="both"/>
        <w:rPr>
          <w:rFonts w:ascii="Times New Roman" w:hAnsi="Times New Roman" w:cs="Times New Roman"/>
          <w:b/>
          <w:sz w:val="24"/>
          <w:szCs w:val="24"/>
        </w:rPr>
      </w:pPr>
      <w:r w:rsidRPr="007C7DEE">
        <w:rPr>
          <w:rFonts w:ascii="Times New Roman" w:hAnsi="Times New Roman" w:cs="Times New Roman"/>
          <w:sz w:val="24"/>
          <w:szCs w:val="24"/>
        </w:rPr>
        <w:t>овладеть комплексом умений, определяющих уровень языковой и лингвистической компетенции 9-классников;</w:t>
      </w:r>
    </w:p>
    <w:p w14:paraId="4E880CB2"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научиться грамотно писать сжатое изложение, используя соответствующие приёмы компрессии текста;</w:t>
      </w:r>
    </w:p>
    <w:p w14:paraId="545BEA98" w14:textId="77777777" w:rsidR="007E3205" w:rsidRPr="00DB2226" w:rsidRDefault="00243A2C" w:rsidP="007C7DEE">
      <w:pPr>
        <w:numPr>
          <w:ilvl w:val="0"/>
          <w:numId w:val="10"/>
        </w:numPr>
        <w:spacing w:after="0" w:line="240" w:lineRule="auto"/>
        <w:ind w:left="567" w:right="-143" w:hanging="567"/>
        <w:jc w:val="both"/>
        <w:rPr>
          <w:rFonts w:ascii="Times New Roman" w:hAnsi="Times New Roman" w:cs="Times New Roman"/>
          <w:sz w:val="24"/>
          <w:szCs w:val="24"/>
        </w:rPr>
      </w:pPr>
      <w:r>
        <w:rPr>
          <w:rFonts w:ascii="Times New Roman" w:hAnsi="Times New Roman" w:cs="Times New Roman"/>
          <w:sz w:val="24"/>
          <w:szCs w:val="24"/>
        </w:rPr>
        <w:t>научиться писать сочинение</w:t>
      </w:r>
      <w:r w:rsidR="007E3205" w:rsidRPr="00DB2226">
        <w:rPr>
          <w:rFonts w:ascii="Times New Roman" w:hAnsi="Times New Roman" w:cs="Times New Roman"/>
          <w:sz w:val="24"/>
          <w:szCs w:val="24"/>
        </w:rPr>
        <w:t>,</w:t>
      </w:r>
      <w:r>
        <w:rPr>
          <w:rFonts w:ascii="Times New Roman" w:hAnsi="Times New Roman" w:cs="Times New Roman"/>
          <w:sz w:val="24"/>
          <w:szCs w:val="24"/>
        </w:rPr>
        <w:t xml:space="preserve"> </w:t>
      </w:r>
      <w:r w:rsidR="007E3205" w:rsidRPr="00DB2226">
        <w:rPr>
          <w:rFonts w:ascii="Times New Roman" w:hAnsi="Times New Roman" w:cs="Times New Roman"/>
          <w:sz w:val="24"/>
          <w:szCs w:val="24"/>
        </w:rPr>
        <w:t>умело приводя аргументы;</w:t>
      </w:r>
    </w:p>
    <w:p w14:paraId="6543B291"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 xml:space="preserve">владеть формами обработки информации исходного текста; </w:t>
      </w:r>
    </w:p>
    <w:p w14:paraId="71264D59"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14:paraId="65724604"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четко соблюдать инструкции, сопровождающие задание;</w:t>
      </w:r>
    </w:p>
    <w:p w14:paraId="6BF4FCDD"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самостоятельно ограничивать  временные рамки на выполнение заданий;</w:t>
      </w:r>
    </w:p>
    <w:p w14:paraId="30959C54"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уметь работать с бланками экзаменационной работы;</w:t>
      </w:r>
    </w:p>
    <w:p w14:paraId="769B07AC" w14:textId="77777777" w:rsidR="007E3205" w:rsidRPr="00DB2226" w:rsidRDefault="007E3205" w:rsidP="007C7DEE">
      <w:pPr>
        <w:numPr>
          <w:ilvl w:val="0"/>
          <w:numId w:val="10"/>
        </w:numPr>
        <w:spacing w:after="0" w:line="240" w:lineRule="auto"/>
        <w:ind w:left="567" w:right="-143" w:hanging="567"/>
        <w:jc w:val="both"/>
        <w:rPr>
          <w:rFonts w:ascii="Times New Roman" w:hAnsi="Times New Roman" w:cs="Times New Roman"/>
          <w:sz w:val="24"/>
          <w:szCs w:val="24"/>
        </w:rPr>
      </w:pPr>
      <w:r w:rsidRPr="00DB2226">
        <w:rPr>
          <w:rFonts w:ascii="Times New Roman" w:hAnsi="Times New Roman" w:cs="Times New Roman"/>
          <w:sz w:val="24"/>
          <w:szCs w:val="24"/>
        </w:rPr>
        <w:t>сосредоточенно и эффективно работать в течение экзамена.</w:t>
      </w:r>
    </w:p>
    <w:p w14:paraId="3482446D" w14:textId="77777777" w:rsidR="007C7DEE" w:rsidRDefault="007C7DEE" w:rsidP="007C7DEE">
      <w:pPr>
        <w:spacing w:after="0" w:line="240" w:lineRule="auto"/>
        <w:ind w:right="-143" w:firstLine="720"/>
        <w:jc w:val="center"/>
        <w:rPr>
          <w:rFonts w:ascii="Times New Roman" w:hAnsi="Times New Roman" w:cs="Times New Roman"/>
          <w:b/>
          <w:sz w:val="24"/>
          <w:szCs w:val="24"/>
        </w:rPr>
      </w:pPr>
    </w:p>
    <w:p w14:paraId="0487D5A7" w14:textId="77777777" w:rsidR="004A5FDA" w:rsidRDefault="004A5FDA" w:rsidP="007C7DEE">
      <w:pPr>
        <w:spacing w:after="0" w:line="240" w:lineRule="auto"/>
        <w:ind w:right="-143" w:firstLine="720"/>
        <w:jc w:val="center"/>
        <w:rPr>
          <w:rFonts w:ascii="Times New Roman" w:hAnsi="Times New Roman" w:cs="Times New Roman"/>
          <w:b/>
          <w:sz w:val="24"/>
          <w:szCs w:val="24"/>
        </w:rPr>
      </w:pPr>
    </w:p>
    <w:p w14:paraId="6A1C2927"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5563B3EE"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6CFA877A"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622C413D"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56CFACFB"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782C01A1"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4B4785A2"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11DE7358"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1DFBA221"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59879771"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41C9A085"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6F1FD951"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33E0F1D0"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57A975ED"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1B1DFC3C"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68625C4A"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207B8290"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3D4C9592"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3E12D1EA"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730BC99C"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26424A14"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5820A407"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7741744F"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2517FDC0"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246E7CC1"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3DB4AEF6"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57A8EBB5"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06675E84" w14:textId="77777777" w:rsidR="000F4A4A" w:rsidRDefault="000F4A4A" w:rsidP="007C7DEE">
      <w:pPr>
        <w:spacing w:after="0" w:line="240" w:lineRule="auto"/>
        <w:ind w:right="-143" w:firstLine="720"/>
        <w:jc w:val="center"/>
        <w:rPr>
          <w:rFonts w:ascii="Times New Roman" w:hAnsi="Times New Roman" w:cs="Times New Roman"/>
          <w:b/>
          <w:sz w:val="24"/>
          <w:szCs w:val="24"/>
        </w:rPr>
      </w:pPr>
    </w:p>
    <w:p w14:paraId="46A1A6AC" w14:textId="77777777" w:rsidR="007C7DEE" w:rsidRDefault="000F4A4A" w:rsidP="007C7DEE">
      <w:pPr>
        <w:spacing w:after="0" w:line="240" w:lineRule="auto"/>
        <w:ind w:right="-143" w:firstLine="72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курса</w:t>
      </w:r>
    </w:p>
    <w:p w14:paraId="42840195" w14:textId="77777777" w:rsidR="004A5FDA" w:rsidRPr="007C7DEE" w:rsidRDefault="004A5FDA" w:rsidP="007C7DEE">
      <w:pPr>
        <w:spacing w:after="0" w:line="240" w:lineRule="auto"/>
        <w:ind w:right="-143" w:firstLine="720"/>
        <w:jc w:val="center"/>
        <w:rPr>
          <w:rFonts w:ascii="Times New Roman" w:hAnsi="Times New Roman" w:cs="Times New Roman"/>
          <w:b/>
          <w:sz w:val="24"/>
          <w:szCs w:val="24"/>
        </w:rPr>
      </w:pPr>
    </w:p>
    <w:p w14:paraId="5D3D7696" w14:textId="77777777" w:rsidR="007C7DEE"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14:paraId="19FB40F2" w14:textId="77777777" w:rsidR="007C7DEE"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14:paraId="56F73F55" w14:textId="77777777" w:rsidR="007C7DEE"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Это прежде всего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w:t>
      </w:r>
      <w:r w:rsidR="007C7DEE">
        <w:rPr>
          <w:rFonts w:ascii="Times New Roman" w:hAnsi="Times New Roman" w:cs="Times New Roman"/>
          <w:sz w:val="24"/>
          <w:szCs w:val="24"/>
        </w:rPr>
        <w:t>ыковые нормы и языковые ошибки).</w:t>
      </w:r>
    </w:p>
    <w:p w14:paraId="66457B4A" w14:textId="77777777" w:rsidR="007E3205" w:rsidRPr="00DB2226" w:rsidRDefault="007E3205" w:rsidP="007C7DEE">
      <w:pPr>
        <w:spacing w:after="0" w:line="240" w:lineRule="auto"/>
        <w:ind w:right="-143" w:firstLine="720"/>
        <w:jc w:val="both"/>
        <w:rPr>
          <w:rFonts w:ascii="Times New Roman" w:hAnsi="Times New Roman" w:cs="Times New Roman"/>
          <w:sz w:val="24"/>
          <w:szCs w:val="24"/>
        </w:rPr>
      </w:pPr>
      <w:r w:rsidRPr="00DB2226">
        <w:rPr>
          <w:rFonts w:ascii="Times New Roman" w:hAnsi="Times New Roman" w:cs="Times New Roman"/>
          <w:sz w:val="24"/>
          <w:szCs w:val="24"/>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14:paraId="1297B6CE" w14:textId="77777777"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14:paraId="614CA60B" w14:textId="77777777"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адекватно воспринимать авторский замысел;</w:t>
      </w:r>
    </w:p>
    <w:p w14:paraId="548AF073" w14:textId="77777777"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вычленять главное в информации;</w:t>
      </w:r>
    </w:p>
    <w:p w14:paraId="713760AA" w14:textId="77777777"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сокращать текст разными способами;</w:t>
      </w:r>
    </w:p>
    <w:p w14:paraId="74844161" w14:textId="77777777"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правильно, точно и лаконично излагать содержание текста;</w:t>
      </w:r>
    </w:p>
    <w:p w14:paraId="10CD2E89" w14:textId="77777777" w:rsidR="007E3205" w:rsidRPr="00DB2226" w:rsidRDefault="007E3205" w:rsidP="007C7DEE">
      <w:pPr>
        <w:pStyle w:val="a4"/>
        <w:numPr>
          <w:ilvl w:val="0"/>
          <w:numId w:val="11"/>
        </w:numPr>
        <w:spacing w:after="0" w:line="240" w:lineRule="auto"/>
        <w:ind w:left="567" w:hanging="567"/>
        <w:jc w:val="both"/>
        <w:rPr>
          <w:rFonts w:ascii="Times New Roman" w:hAnsi="Times New Roman" w:cs="Times New Roman"/>
          <w:sz w:val="24"/>
          <w:szCs w:val="24"/>
        </w:rPr>
      </w:pPr>
      <w:r w:rsidRPr="00DB2226">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14:paraId="2A7F00D5" w14:textId="77777777" w:rsidR="007E3205" w:rsidRPr="00DB2226" w:rsidRDefault="007E3205" w:rsidP="007C7DEE">
      <w:pPr>
        <w:spacing w:after="0" w:line="240" w:lineRule="auto"/>
        <w:ind w:firstLine="720"/>
        <w:jc w:val="both"/>
        <w:rPr>
          <w:rFonts w:ascii="Times New Roman" w:hAnsi="Times New Roman" w:cs="Times New Roman"/>
          <w:sz w:val="24"/>
          <w:szCs w:val="24"/>
        </w:rPr>
      </w:pPr>
      <w:r w:rsidRPr="00DB2226">
        <w:rPr>
          <w:rFonts w:ascii="Times New Roman" w:hAnsi="Times New Roman" w:cs="Times New Roman"/>
          <w:sz w:val="24"/>
          <w:szCs w:val="24"/>
        </w:rPr>
        <w:t xml:space="preserve">Чтобы хорошо справиться с этим видом работы, ученика необходимо прежде </w:t>
      </w:r>
      <w:proofErr w:type="gramStart"/>
      <w:r w:rsidRPr="00DB2226">
        <w:rPr>
          <w:rFonts w:ascii="Times New Roman" w:hAnsi="Times New Roman" w:cs="Times New Roman"/>
          <w:sz w:val="24"/>
          <w:szCs w:val="24"/>
        </w:rPr>
        <w:t>всего  научить</w:t>
      </w:r>
      <w:proofErr w:type="gramEnd"/>
      <w:r w:rsidRPr="00DB2226">
        <w:rPr>
          <w:rFonts w:ascii="Times New Roman" w:hAnsi="Times New Roman" w:cs="Times New Roman"/>
          <w:sz w:val="24"/>
          <w:szCs w:val="24"/>
        </w:rPr>
        <w:t xml:space="preserve">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DB2226">
        <w:rPr>
          <w:rFonts w:ascii="Times New Roman" w:hAnsi="Times New Roman" w:cs="Times New Roman"/>
          <w:sz w:val="24"/>
          <w:szCs w:val="24"/>
        </w:rPr>
        <w:t>микротем</w:t>
      </w:r>
      <w:proofErr w:type="spellEnd"/>
      <w:r w:rsidRPr="00DB2226">
        <w:rPr>
          <w:rFonts w:ascii="Times New Roman" w:hAnsi="Times New Roman" w:cs="Times New Roman"/>
          <w:sz w:val="24"/>
          <w:szCs w:val="24"/>
        </w:rPr>
        <w:t>, являющихся составной частью общей темы прослушанного текста.</w:t>
      </w:r>
    </w:p>
    <w:p w14:paraId="654FB4A8" w14:textId="77777777" w:rsidR="007E3205" w:rsidRPr="00DB2226" w:rsidRDefault="007E3205" w:rsidP="007C7DEE">
      <w:pPr>
        <w:spacing w:after="0" w:line="240" w:lineRule="auto"/>
        <w:ind w:firstLine="720"/>
        <w:jc w:val="both"/>
        <w:rPr>
          <w:rFonts w:ascii="Times New Roman" w:hAnsi="Times New Roman" w:cs="Times New Roman"/>
          <w:sz w:val="24"/>
          <w:szCs w:val="24"/>
        </w:rPr>
      </w:pPr>
      <w:r w:rsidRPr="00DB2226">
        <w:rPr>
          <w:rFonts w:ascii="Times New Roman" w:hAnsi="Times New Roman" w:cs="Times New Roman"/>
          <w:sz w:val="24"/>
          <w:szCs w:val="24"/>
        </w:rPr>
        <w:t xml:space="preserve"> 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14:paraId="3DD28399" w14:textId="77777777" w:rsidR="007E3205" w:rsidRPr="00DB2226" w:rsidRDefault="007E3205" w:rsidP="007C7DEE">
      <w:pPr>
        <w:spacing w:after="0" w:line="240" w:lineRule="auto"/>
        <w:jc w:val="both"/>
        <w:rPr>
          <w:rFonts w:ascii="Times New Roman" w:hAnsi="Times New Roman" w:cs="Times New Roman"/>
          <w:sz w:val="24"/>
          <w:szCs w:val="24"/>
        </w:rPr>
      </w:pPr>
      <w:r w:rsidRPr="00DB2226">
        <w:rPr>
          <w:rFonts w:ascii="Times New Roman" w:hAnsi="Times New Roman" w:cs="Times New Roman"/>
          <w:sz w:val="24"/>
          <w:szCs w:val="24"/>
        </w:rPr>
        <w:t xml:space="preserve">           Все задания имеют </w:t>
      </w:r>
      <w:proofErr w:type="gramStart"/>
      <w:r w:rsidRPr="00DB2226">
        <w:rPr>
          <w:rFonts w:ascii="Times New Roman" w:hAnsi="Times New Roman" w:cs="Times New Roman"/>
          <w:sz w:val="24"/>
          <w:szCs w:val="24"/>
        </w:rPr>
        <w:t>практическую  направленность</w:t>
      </w:r>
      <w:proofErr w:type="gramEnd"/>
      <w:r w:rsidRPr="00DB2226">
        <w:rPr>
          <w:rFonts w:ascii="Times New Roman" w:hAnsi="Times New Roman" w:cs="Times New Roman"/>
          <w:sz w:val="24"/>
          <w:szCs w:val="24"/>
        </w:rPr>
        <w:t>, так как языковые явления, пров</w:t>
      </w:r>
      <w:r w:rsidR="000F4A4A">
        <w:rPr>
          <w:rFonts w:ascii="Times New Roman" w:hAnsi="Times New Roman" w:cs="Times New Roman"/>
          <w:sz w:val="24"/>
          <w:szCs w:val="24"/>
        </w:rPr>
        <w:t>е</w:t>
      </w:r>
      <w:r w:rsidRPr="00DB2226">
        <w:rPr>
          <w:rFonts w:ascii="Times New Roman" w:hAnsi="Times New Roman" w:cs="Times New Roman"/>
          <w:sz w:val="24"/>
          <w:szCs w:val="24"/>
        </w:rPr>
        <w:t>ряемые ими, составляют необходимую лингвистическую базу владения орфографическими и речевыми нормами.</w:t>
      </w:r>
    </w:p>
    <w:p w14:paraId="500F5401" w14:textId="77777777" w:rsidR="007E3205" w:rsidRPr="00DB2226" w:rsidRDefault="007E3205" w:rsidP="007C7DEE">
      <w:pPr>
        <w:spacing w:after="0" w:line="240" w:lineRule="auto"/>
        <w:jc w:val="both"/>
        <w:rPr>
          <w:rFonts w:ascii="Times New Roman" w:hAnsi="Times New Roman" w:cs="Times New Roman"/>
          <w:sz w:val="24"/>
          <w:szCs w:val="24"/>
        </w:rPr>
      </w:pPr>
      <w:r w:rsidRPr="00DB2226">
        <w:rPr>
          <w:rFonts w:ascii="Times New Roman" w:hAnsi="Times New Roman" w:cs="Times New Roman"/>
          <w:sz w:val="24"/>
          <w:szCs w:val="24"/>
        </w:rPr>
        <w:t xml:space="preserve">         Третья часть работы  ОГЭ содержит  три альте</w:t>
      </w:r>
      <w:r w:rsidR="00FA6916">
        <w:rPr>
          <w:rFonts w:ascii="Times New Roman" w:hAnsi="Times New Roman" w:cs="Times New Roman"/>
          <w:sz w:val="24"/>
          <w:szCs w:val="24"/>
        </w:rPr>
        <w:t>рнативных творческих задания (9.1, 9.2, 9</w:t>
      </w:r>
      <w:r w:rsidRPr="00DB2226">
        <w:rPr>
          <w:rFonts w:ascii="Times New Roman" w:hAnsi="Times New Roman" w:cs="Times New Roman"/>
          <w:sz w:val="24"/>
          <w:szCs w:val="24"/>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DB2226">
        <w:rPr>
          <w:rFonts w:ascii="Times New Roman" w:hAnsi="Times New Roman" w:cs="Times New Roman"/>
          <w:sz w:val="24"/>
          <w:szCs w:val="24"/>
        </w:rPr>
        <w:t>общеучебное</w:t>
      </w:r>
      <w:proofErr w:type="spellEnd"/>
      <w:r w:rsidRPr="00DB2226">
        <w:rPr>
          <w:rFonts w:ascii="Times New Roman" w:hAnsi="Times New Roman" w:cs="Times New Roman"/>
          <w:sz w:val="24"/>
          <w:szCs w:val="24"/>
        </w:rPr>
        <w:t xml:space="preserve"> умение необходимо школьникам в дальнейшей образовательной, а часто и в профессиональной  деятельности. Умение отста</w:t>
      </w:r>
      <w:r w:rsidR="00C00A85">
        <w:rPr>
          <w:rFonts w:ascii="Times New Roman" w:hAnsi="Times New Roman" w:cs="Times New Roman"/>
          <w:sz w:val="24"/>
          <w:szCs w:val="24"/>
        </w:rPr>
        <w:t>ива</w:t>
      </w:r>
      <w:r w:rsidRPr="00DB2226">
        <w:rPr>
          <w:rFonts w:ascii="Times New Roman" w:hAnsi="Times New Roman" w:cs="Times New Roman"/>
          <w:sz w:val="24"/>
          <w:szCs w:val="24"/>
        </w:rPr>
        <w:t>ть свои позиции</w:t>
      </w:r>
      <w:r w:rsidR="0040713C">
        <w:rPr>
          <w:rFonts w:ascii="Times New Roman" w:hAnsi="Times New Roman" w:cs="Times New Roman"/>
          <w:sz w:val="24"/>
          <w:szCs w:val="24"/>
        </w:rPr>
        <w:t>,</w:t>
      </w:r>
      <w:r w:rsidRPr="00DB2226">
        <w:rPr>
          <w:rFonts w:ascii="Times New Roman" w:hAnsi="Times New Roman" w:cs="Times New Roman"/>
          <w:sz w:val="24"/>
          <w:szCs w:val="24"/>
        </w:rPr>
        <w:t xml:space="preserve"> уважительно относиться к себе и своему собеседнику, вести </w:t>
      </w:r>
      <w:r w:rsidRPr="00DB2226">
        <w:rPr>
          <w:rFonts w:ascii="Times New Roman" w:hAnsi="Times New Roman" w:cs="Times New Roman"/>
          <w:sz w:val="24"/>
          <w:szCs w:val="24"/>
        </w:rPr>
        <w:lastRenderedPageBreak/>
        <w:t xml:space="preserve">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w:t>
      </w:r>
    </w:p>
    <w:p w14:paraId="771698E1"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38F3ECDF"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00D2E7AE"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360EA852"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6B5C2EC6"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4A7B5731"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78CCD6FA"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65602F67"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3607628D"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545C96C9"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7F117582"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5BD5E9EC"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387BD994"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0256CA40"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5699B7AA"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6227DA5C"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2DF0F7F4"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10652123"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12B4F8DC"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43BBCBCA"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1685E33F"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296B99B7" w14:textId="77777777" w:rsidR="000F4A4A"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1FF4D34E" w14:textId="4B20D04D" w:rsidR="000F4A4A" w:rsidRDefault="0062526A" w:rsidP="00F77AB5">
      <w:pPr>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44E3F3F6" w14:textId="77777777" w:rsidR="0062526A" w:rsidRDefault="0062526A" w:rsidP="00F77AB5">
      <w:pPr>
        <w:spacing w:before="100" w:beforeAutospacing="1" w:after="0" w:line="240" w:lineRule="auto"/>
        <w:jc w:val="center"/>
        <w:rPr>
          <w:rFonts w:ascii="Times New Roman" w:eastAsia="Times New Roman" w:hAnsi="Times New Roman" w:cs="Times New Roman"/>
          <w:b/>
          <w:bCs/>
          <w:color w:val="000000"/>
          <w:sz w:val="24"/>
          <w:szCs w:val="24"/>
        </w:rPr>
      </w:pPr>
    </w:p>
    <w:p w14:paraId="0E5B184D" w14:textId="77777777" w:rsidR="00070F1F" w:rsidRPr="00DB2226" w:rsidRDefault="000F4A4A" w:rsidP="00F77AB5">
      <w:pPr>
        <w:spacing w:before="100" w:beforeAutospacing="1"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Календарно-тематическое планирование</w:t>
      </w:r>
    </w:p>
    <w:p w14:paraId="57C007F4" w14:textId="77777777" w:rsidR="00070F1F" w:rsidRPr="00DB2226" w:rsidRDefault="00070F1F" w:rsidP="007B4984">
      <w:pPr>
        <w:pStyle w:val="a4"/>
        <w:spacing w:after="0" w:line="240" w:lineRule="auto"/>
        <w:ind w:right="-143"/>
        <w:rPr>
          <w:rFonts w:ascii="Times New Roman" w:hAnsi="Times New Roman" w:cs="Times New Roman"/>
          <w:b/>
          <w:sz w:val="24"/>
          <w:szCs w:val="24"/>
        </w:rPr>
      </w:pPr>
    </w:p>
    <w:p w14:paraId="7CFE0E81" w14:textId="77777777" w:rsidR="00070F1F" w:rsidRPr="00DB2226" w:rsidRDefault="00070F1F" w:rsidP="007B4984">
      <w:pPr>
        <w:pStyle w:val="a4"/>
        <w:spacing w:after="0" w:line="240" w:lineRule="auto"/>
        <w:ind w:right="-143"/>
        <w:rPr>
          <w:rFonts w:ascii="Times New Roman" w:hAnsi="Times New Roman" w:cs="Times New Roman"/>
          <w:b/>
          <w:sz w:val="24"/>
          <w:szCs w:val="24"/>
        </w:rPr>
      </w:pPr>
    </w:p>
    <w:tbl>
      <w:tblPr>
        <w:tblStyle w:val="1"/>
        <w:tblW w:w="9670" w:type="dxa"/>
        <w:tblInd w:w="-98" w:type="dxa"/>
        <w:tblLook w:val="04A0" w:firstRow="1" w:lastRow="0" w:firstColumn="1" w:lastColumn="0" w:noHBand="0" w:noVBand="1"/>
      </w:tblPr>
      <w:tblGrid>
        <w:gridCol w:w="459"/>
        <w:gridCol w:w="6188"/>
        <w:gridCol w:w="1025"/>
        <w:gridCol w:w="999"/>
        <w:gridCol w:w="999"/>
      </w:tblGrid>
      <w:tr w:rsidR="000F4A4A" w:rsidRPr="00DB2226" w14:paraId="5A0DA4D8" w14:textId="77777777" w:rsidTr="000F4A4A">
        <w:trPr>
          <w:trHeight w:val="283"/>
        </w:trPr>
        <w:tc>
          <w:tcPr>
            <w:tcW w:w="459" w:type="dxa"/>
          </w:tcPr>
          <w:p w14:paraId="397F5629" w14:textId="77777777" w:rsidR="000F4A4A" w:rsidRPr="007C7DEE" w:rsidRDefault="000F4A4A" w:rsidP="007C7DEE">
            <w:pPr>
              <w:jc w:val="center"/>
              <w:rPr>
                <w:rFonts w:ascii="Times New Roman" w:eastAsia="Calibri" w:hAnsi="Times New Roman" w:cs="Times New Roman"/>
                <w:b/>
                <w:sz w:val="24"/>
                <w:szCs w:val="24"/>
              </w:rPr>
            </w:pPr>
            <w:r w:rsidRPr="007C7DEE">
              <w:rPr>
                <w:rFonts w:ascii="Times New Roman" w:eastAsia="Calibri" w:hAnsi="Times New Roman" w:cs="Times New Roman"/>
                <w:b/>
                <w:sz w:val="24"/>
                <w:szCs w:val="24"/>
              </w:rPr>
              <w:t>№</w:t>
            </w:r>
          </w:p>
        </w:tc>
        <w:tc>
          <w:tcPr>
            <w:tcW w:w="6188" w:type="dxa"/>
          </w:tcPr>
          <w:p w14:paraId="651940ED" w14:textId="77777777" w:rsidR="000F4A4A" w:rsidRPr="007C7DEE" w:rsidRDefault="000F4A4A" w:rsidP="000F4A4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занятия </w:t>
            </w:r>
          </w:p>
        </w:tc>
        <w:tc>
          <w:tcPr>
            <w:tcW w:w="1025" w:type="dxa"/>
          </w:tcPr>
          <w:p w14:paraId="14DCC2BB" w14:textId="77777777" w:rsidR="000F4A4A" w:rsidRPr="007C7DEE" w:rsidRDefault="000F4A4A" w:rsidP="007C7DEE">
            <w:pPr>
              <w:jc w:val="center"/>
              <w:rPr>
                <w:rFonts w:ascii="Times New Roman" w:eastAsia="Calibri" w:hAnsi="Times New Roman" w:cs="Times New Roman"/>
                <w:b/>
                <w:sz w:val="24"/>
                <w:szCs w:val="24"/>
              </w:rPr>
            </w:pPr>
            <w:r w:rsidRPr="007C7DEE">
              <w:rPr>
                <w:rFonts w:ascii="Times New Roman" w:eastAsia="Calibri" w:hAnsi="Times New Roman" w:cs="Times New Roman"/>
                <w:b/>
                <w:sz w:val="24"/>
                <w:szCs w:val="24"/>
              </w:rPr>
              <w:t>Кол-во часов</w:t>
            </w:r>
          </w:p>
        </w:tc>
        <w:tc>
          <w:tcPr>
            <w:tcW w:w="999" w:type="dxa"/>
          </w:tcPr>
          <w:p w14:paraId="7427325C" w14:textId="77777777" w:rsidR="000F4A4A" w:rsidRPr="007C7DEE" w:rsidRDefault="000F4A4A" w:rsidP="007C7D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 дата</w:t>
            </w:r>
          </w:p>
        </w:tc>
        <w:tc>
          <w:tcPr>
            <w:tcW w:w="999" w:type="dxa"/>
          </w:tcPr>
          <w:p w14:paraId="1EC3D6A1" w14:textId="77777777" w:rsidR="000F4A4A" w:rsidRPr="007C7DEE" w:rsidRDefault="000F4A4A" w:rsidP="007C7D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Факт дата</w:t>
            </w:r>
          </w:p>
        </w:tc>
      </w:tr>
      <w:tr w:rsidR="000F4A4A" w:rsidRPr="00DB2226" w14:paraId="4F7F204A" w14:textId="77777777" w:rsidTr="000F4A4A">
        <w:tc>
          <w:tcPr>
            <w:tcW w:w="459" w:type="dxa"/>
          </w:tcPr>
          <w:p w14:paraId="5879E1D0"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1-2</w:t>
            </w:r>
          </w:p>
        </w:tc>
        <w:tc>
          <w:tcPr>
            <w:tcW w:w="6188" w:type="dxa"/>
          </w:tcPr>
          <w:p w14:paraId="56D8BF41"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Структура экзаменационной работы по русскому языку в формате ОГЭ и критерии ее оценивания.</w:t>
            </w:r>
          </w:p>
        </w:tc>
        <w:tc>
          <w:tcPr>
            <w:tcW w:w="1025" w:type="dxa"/>
          </w:tcPr>
          <w:p w14:paraId="542E0085"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2</w:t>
            </w:r>
          </w:p>
        </w:tc>
        <w:tc>
          <w:tcPr>
            <w:tcW w:w="999" w:type="dxa"/>
          </w:tcPr>
          <w:p w14:paraId="03D6DB57"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64A95718"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5BCE31D3" w14:textId="77777777" w:rsidTr="000F4A4A">
        <w:tc>
          <w:tcPr>
            <w:tcW w:w="459" w:type="dxa"/>
          </w:tcPr>
          <w:p w14:paraId="5B06984A"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w:t>
            </w:r>
          </w:p>
        </w:tc>
        <w:tc>
          <w:tcPr>
            <w:tcW w:w="6188" w:type="dxa"/>
          </w:tcPr>
          <w:p w14:paraId="270D2DD2"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proofErr w:type="gramStart"/>
            <w:r w:rsidRPr="00DB2226">
              <w:rPr>
                <w:rFonts w:ascii="Times New Roman" w:eastAsia="Calibri" w:hAnsi="Times New Roman" w:cs="Times New Roman"/>
                <w:sz w:val="24"/>
                <w:szCs w:val="24"/>
              </w:rPr>
              <w:t>1.Сжатое</w:t>
            </w:r>
            <w:proofErr w:type="gramEnd"/>
            <w:r w:rsidRPr="00DB2226">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зложение. Приемы сжатия текста. </w:t>
            </w:r>
            <w:r w:rsidRPr="00DB2226">
              <w:rPr>
                <w:rFonts w:ascii="Times New Roman" w:eastAsia="Calibri" w:hAnsi="Times New Roman" w:cs="Times New Roman"/>
                <w:sz w:val="24"/>
                <w:szCs w:val="24"/>
              </w:rPr>
              <w:t>Отработка приема исключение.</w:t>
            </w:r>
          </w:p>
        </w:tc>
        <w:tc>
          <w:tcPr>
            <w:tcW w:w="1025" w:type="dxa"/>
          </w:tcPr>
          <w:p w14:paraId="3FA38A16"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7FF53BB0"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7DFFDD00"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6BDBCACC" w14:textId="77777777" w:rsidTr="000F4A4A">
        <w:tc>
          <w:tcPr>
            <w:tcW w:w="459" w:type="dxa"/>
          </w:tcPr>
          <w:p w14:paraId="105A49FE"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4</w:t>
            </w:r>
          </w:p>
        </w:tc>
        <w:tc>
          <w:tcPr>
            <w:tcW w:w="6188" w:type="dxa"/>
          </w:tcPr>
          <w:p w14:paraId="72D53CAF"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proofErr w:type="gramStart"/>
            <w:r w:rsidRPr="00DB2226">
              <w:rPr>
                <w:rFonts w:ascii="Times New Roman" w:eastAsia="Calibri" w:hAnsi="Times New Roman" w:cs="Times New Roman"/>
                <w:sz w:val="24"/>
                <w:szCs w:val="24"/>
              </w:rPr>
              <w:t>1.Сжатое</w:t>
            </w:r>
            <w:proofErr w:type="gramEnd"/>
            <w:r w:rsidRPr="00DB2226">
              <w:rPr>
                <w:rFonts w:ascii="Times New Roman" w:eastAsia="Calibri" w:hAnsi="Times New Roman" w:cs="Times New Roman"/>
                <w:sz w:val="24"/>
                <w:szCs w:val="24"/>
              </w:rPr>
              <w:t xml:space="preserve"> изложение. Приемы с</w:t>
            </w:r>
            <w:r>
              <w:rPr>
                <w:rFonts w:ascii="Times New Roman" w:eastAsia="Calibri" w:hAnsi="Times New Roman" w:cs="Times New Roman"/>
                <w:sz w:val="24"/>
                <w:szCs w:val="24"/>
              </w:rPr>
              <w:t xml:space="preserve">жатия текста. Отработка приема </w:t>
            </w:r>
            <w:r w:rsidRPr="00DB2226">
              <w:rPr>
                <w:rFonts w:ascii="Times New Roman" w:eastAsia="Calibri" w:hAnsi="Times New Roman" w:cs="Times New Roman"/>
                <w:sz w:val="24"/>
                <w:szCs w:val="24"/>
              </w:rPr>
              <w:t>упрощение.</w:t>
            </w:r>
          </w:p>
        </w:tc>
        <w:tc>
          <w:tcPr>
            <w:tcW w:w="1025" w:type="dxa"/>
          </w:tcPr>
          <w:p w14:paraId="7985F43D"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22F7D34E"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187216A7"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EEED1B1" w14:textId="77777777" w:rsidTr="000F4A4A">
        <w:tc>
          <w:tcPr>
            <w:tcW w:w="459" w:type="dxa"/>
          </w:tcPr>
          <w:p w14:paraId="69FFF4E9"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5</w:t>
            </w:r>
          </w:p>
        </w:tc>
        <w:tc>
          <w:tcPr>
            <w:tcW w:w="6188" w:type="dxa"/>
          </w:tcPr>
          <w:p w14:paraId="1B6371C7"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proofErr w:type="gramStart"/>
            <w:r w:rsidRPr="00DB2226">
              <w:rPr>
                <w:rFonts w:ascii="Times New Roman" w:eastAsia="Calibri" w:hAnsi="Times New Roman" w:cs="Times New Roman"/>
                <w:sz w:val="24"/>
                <w:szCs w:val="24"/>
              </w:rPr>
              <w:t>1.Сжатое</w:t>
            </w:r>
            <w:proofErr w:type="gramEnd"/>
            <w:r w:rsidRPr="00DB2226">
              <w:rPr>
                <w:rFonts w:ascii="Times New Roman" w:eastAsia="Calibri" w:hAnsi="Times New Roman" w:cs="Times New Roman"/>
                <w:sz w:val="24"/>
                <w:szCs w:val="24"/>
              </w:rPr>
              <w:t xml:space="preserve"> изложение. Приемы сжатия текста. Отработка приема обобщение.</w:t>
            </w:r>
          </w:p>
        </w:tc>
        <w:tc>
          <w:tcPr>
            <w:tcW w:w="1025" w:type="dxa"/>
          </w:tcPr>
          <w:p w14:paraId="51109EAE"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05A46CAE"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0FE9FF2B"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F15F676" w14:textId="77777777" w:rsidTr="000F4A4A">
        <w:tc>
          <w:tcPr>
            <w:tcW w:w="459" w:type="dxa"/>
          </w:tcPr>
          <w:p w14:paraId="4AEF2833"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6</w:t>
            </w:r>
          </w:p>
        </w:tc>
        <w:tc>
          <w:tcPr>
            <w:tcW w:w="6188" w:type="dxa"/>
          </w:tcPr>
          <w:p w14:paraId="53E60F82"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1. Выбор приемов сжатия.</w:t>
            </w:r>
          </w:p>
        </w:tc>
        <w:tc>
          <w:tcPr>
            <w:tcW w:w="1025" w:type="dxa"/>
          </w:tcPr>
          <w:p w14:paraId="3BEDC60B"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2BD36957"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687D042C"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464F8C24" w14:textId="77777777" w:rsidTr="000F4A4A">
        <w:tc>
          <w:tcPr>
            <w:tcW w:w="459" w:type="dxa"/>
          </w:tcPr>
          <w:p w14:paraId="289CC49E"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7</w:t>
            </w:r>
          </w:p>
        </w:tc>
        <w:tc>
          <w:tcPr>
            <w:tcW w:w="6188" w:type="dxa"/>
          </w:tcPr>
          <w:p w14:paraId="212F9A45"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Задание 1.Написание сжатого изложения</w:t>
            </w:r>
          </w:p>
        </w:tc>
        <w:tc>
          <w:tcPr>
            <w:tcW w:w="1025" w:type="dxa"/>
          </w:tcPr>
          <w:p w14:paraId="3A3E1DBC"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7C0798E0"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4A80B293"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ADCAEE6" w14:textId="77777777" w:rsidTr="000F4A4A">
        <w:tc>
          <w:tcPr>
            <w:tcW w:w="459" w:type="dxa"/>
          </w:tcPr>
          <w:p w14:paraId="74C019A4"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8</w:t>
            </w:r>
          </w:p>
        </w:tc>
        <w:tc>
          <w:tcPr>
            <w:tcW w:w="6188" w:type="dxa"/>
          </w:tcPr>
          <w:p w14:paraId="08A49D3F" w14:textId="77777777" w:rsidR="000F4A4A" w:rsidRPr="005A6144" w:rsidRDefault="000F4A4A" w:rsidP="005A6144">
            <w:pPr>
              <w:autoSpaceDE w:val="0"/>
              <w:autoSpaceDN w:val="0"/>
              <w:adjustRightInd w:val="0"/>
              <w:rPr>
                <w:rFonts w:ascii="Times New Roman" w:hAnsi="Times New Roman" w:cs="Times New Roman"/>
                <w:bCs/>
                <w:sz w:val="24"/>
                <w:szCs w:val="24"/>
              </w:rPr>
            </w:pPr>
            <w:r w:rsidRPr="005A6144">
              <w:rPr>
                <w:rFonts w:ascii="Times New Roman" w:hAnsi="Times New Roman" w:cs="Times New Roman"/>
                <w:bCs/>
                <w:sz w:val="24"/>
                <w:szCs w:val="24"/>
              </w:rPr>
              <w:t xml:space="preserve">Знакомство с </w:t>
            </w:r>
            <w:r>
              <w:rPr>
                <w:rFonts w:ascii="Times New Roman" w:hAnsi="Times New Roman" w:cs="Times New Roman"/>
                <w:bCs/>
                <w:sz w:val="24"/>
                <w:szCs w:val="24"/>
              </w:rPr>
              <w:t>д</w:t>
            </w:r>
            <w:r w:rsidRPr="005A6144">
              <w:rPr>
                <w:rFonts w:ascii="Times New Roman" w:hAnsi="Times New Roman" w:cs="Times New Roman"/>
                <w:bCs/>
                <w:sz w:val="24"/>
                <w:szCs w:val="24"/>
              </w:rPr>
              <w:t>емонстрационны</w:t>
            </w:r>
            <w:r>
              <w:rPr>
                <w:rFonts w:ascii="Times New Roman" w:hAnsi="Times New Roman" w:cs="Times New Roman"/>
                <w:bCs/>
                <w:sz w:val="24"/>
                <w:szCs w:val="24"/>
              </w:rPr>
              <w:t>м</w:t>
            </w:r>
            <w:r w:rsidRPr="005A6144">
              <w:rPr>
                <w:rFonts w:ascii="Times New Roman" w:hAnsi="Times New Roman" w:cs="Times New Roman"/>
                <w:bCs/>
                <w:sz w:val="24"/>
                <w:szCs w:val="24"/>
              </w:rPr>
              <w:t xml:space="preserve"> вариант</w:t>
            </w:r>
            <w:r>
              <w:rPr>
                <w:rFonts w:ascii="Times New Roman" w:hAnsi="Times New Roman" w:cs="Times New Roman"/>
                <w:bCs/>
                <w:sz w:val="24"/>
                <w:szCs w:val="24"/>
              </w:rPr>
              <w:t>ом</w:t>
            </w:r>
          </w:p>
          <w:p w14:paraId="2E312652" w14:textId="77777777" w:rsidR="000F4A4A" w:rsidRPr="005A6144" w:rsidRDefault="000F4A4A" w:rsidP="005A6144">
            <w:pPr>
              <w:autoSpaceDE w:val="0"/>
              <w:autoSpaceDN w:val="0"/>
              <w:adjustRightInd w:val="0"/>
              <w:rPr>
                <w:rFonts w:ascii="Times New Roman" w:eastAsia="TimesNewRoman" w:hAnsi="Times New Roman" w:cs="Times New Roman"/>
                <w:sz w:val="24"/>
                <w:szCs w:val="24"/>
              </w:rPr>
            </w:pPr>
            <w:r w:rsidRPr="005A6144">
              <w:rPr>
                <w:rFonts w:ascii="Times New Roman" w:eastAsia="TimesNewRoman" w:hAnsi="Times New Roman" w:cs="Times New Roman"/>
                <w:sz w:val="24"/>
                <w:szCs w:val="24"/>
              </w:rPr>
              <w:t>контрольных измерительных материалов для проведения</w:t>
            </w:r>
          </w:p>
          <w:p w14:paraId="2E97E69D" w14:textId="77777777" w:rsidR="000F4A4A" w:rsidRPr="00DB2226" w:rsidRDefault="000F4A4A" w:rsidP="005A6144">
            <w:pPr>
              <w:rPr>
                <w:rFonts w:ascii="Times New Roman" w:eastAsia="Calibri" w:hAnsi="Times New Roman" w:cs="Times New Roman"/>
                <w:sz w:val="24"/>
                <w:szCs w:val="24"/>
              </w:rPr>
            </w:pPr>
            <w:r w:rsidRPr="005A6144">
              <w:rPr>
                <w:rFonts w:ascii="Times New Roman" w:eastAsia="TimesNewRoman" w:hAnsi="Times New Roman" w:cs="Times New Roman"/>
                <w:sz w:val="24"/>
                <w:szCs w:val="24"/>
              </w:rPr>
              <w:t>итогового собеседования по РУССКОМУ ЯЗЫКУ</w:t>
            </w:r>
          </w:p>
        </w:tc>
        <w:tc>
          <w:tcPr>
            <w:tcW w:w="1025" w:type="dxa"/>
          </w:tcPr>
          <w:p w14:paraId="1476F22D"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235535C"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42CBADF0"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5937495" w14:textId="77777777" w:rsidTr="000F4A4A">
        <w:tc>
          <w:tcPr>
            <w:tcW w:w="459" w:type="dxa"/>
          </w:tcPr>
          <w:p w14:paraId="1F2E77D0"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9</w:t>
            </w:r>
          </w:p>
        </w:tc>
        <w:tc>
          <w:tcPr>
            <w:tcW w:w="6188" w:type="dxa"/>
          </w:tcPr>
          <w:p w14:paraId="54B71A43" w14:textId="77777777" w:rsidR="000F4A4A" w:rsidRPr="00970CE9" w:rsidRDefault="000F4A4A" w:rsidP="00970CE9">
            <w:pPr>
              <w:autoSpaceDE w:val="0"/>
              <w:autoSpaceDN w:val="0"/>
              <w:adjustRightInd w:val="0"/>
              <w:rPr>
                <w:rFonts w:ascii="Times New Roman" w:hAnsi="Times New Roman" w:cs="Times New Roman"/>
                <w:bCs/>
                <w:sz w:val="24"/>
                <w:szCs w:val="24"/>
              </w:rPr>
            </w:pPr>
            <w:r w:rsidRPr="00970CE9">
              <w:rPr>
                <w:rFonts w:ascii="Times New Roman" w:hAnsi="Times New Roman" w:cs="Times New Roman"/>
                <w:bCs/>
                <w:sz w:val="24"/>
                <w:szCs w:val="24"/>
              </w:rPr>
              <w:t>Критерии оценивания выполнения заданий</w:t>
            </w:r>
          </w:p>
          <w:p w14:paraId="0F7762EC" w14:textId="77777777" w:rsidR="000F4A4A" w:rsidRPr="00970CE9" w:rsidRDefault="000F4A4A" w:rsidP="00970CE9">
            <w:pPr>
              <w:autoSpaceDE w:val="0"/>
              <w:autoSpaceDN w:val="0"/>
              <w:adjustRightInd w:val="0"/>
              <w:rPr>
                <w:rFonts w:ascii="Times New Roman" w:eastAsia="TimesNewRoman" w:hAnsi="Times New Roman" w:cs="Times New Roman"/>
                <w:sz w:val="24"/>
                <w:szCs w:val="24"/>
              </w:rPr>
            </w:pPr>
            <w:r w:rsidRPr="00970CE9">
              <w:rPr>
                <w:rFonts w:ascii="Times New Roman" w:eastAsia="TimesNewRoman" w:hAnsi="Times New Roman" w:cs="Times New Roman"/>
                <w:sz w:val="24"/>
                <w:szCs w:val="24"/>
              </w:rPr>
              <w:t>контрольных измерительных материалов для проведения</w:t>
            </w:r>
          </w:p>
          <w:p w14:paraId="721A9E65" w14:textId="77777777" w:rsidR="000F4A4A" w:rsidRPr="00970CE9" w:rsidRDefault="000F4A4A" w:rsidP="00970CE9">
            <w:pPr>
              <w:autoSpaceDE w:val="0"/>
              <w:autoSpaceDN w:val="0"/>
              <w:adjustRightInd w:val="0"/>
              <w:rPr>
                <w:rFonts w:ascii="TimesNewRoman" w:eastAsia="TimesNewRoman" w:hAnsi="TimesNewRoman,Bold" w:cs="TimesNewRoman"/>
                <w:sz w:val="19"/>
                <w:szCs w:val="19"/>
              </w:rPr>
            </w:pPr>
            <w:r w:rsidRPr="00970CE9">
              <w:rPr>
                <w:rFonts w:ascii="Times New Roman" w:eastAsia="TimesNewRoman" w:hAnsi="Times New Roman" w:cs="Times New Roman"/>
                <w:sz w:val="24"/>
                <w:szCs w:val="24"/>
              </w:rPr>
              <w:t>итогового собеседования по РУССКОМУ ЯЗЫКУ</w:t>
            </w:r>
          </w:p>
        </w:tc>
        <w:tc>
          <w:tcPr>
            <w:tcW w:w="1025" w:type="dxa"/>
          </w:tcPr>
          <w:p w14:paraId="023B7E68"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F6D1D0B"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580010DB"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3F1AA727" w14:textId="77777777" w:rsidTr="000F4A4A">
        <w:tc>
          <w:tcPr>
            <w:tcW w:w="459" w:type="dxa"/>
          </w:tcPr>
          <w:p w14:paraId="54EC357F"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10</w:t>
            </w:r>
          </w:p>
        </w:tc>
        <w:tc>
          <w:tcPr>
            <w:tcW w:w="6188" w:type="dxa"/>
          </w:tcPr>
          <w:p w14:paraId="04CD19EA" w14:textId="77777777" w:rsidR="000F4A4A" w:rsidRPr="00970CE9" w:rsidRDefault="000F4A4A" w:rsidP="00970CE9">
            <w:pPr>
              <w:autoSpaceDE w:val="0"/>
              <w:autoSpaceDN w:val="0"/>
              <w:adjustRightInd w:val="0"/>
              <w:rPr>
                <w:rFonts w:ascii="Times New Roman" w:hAnsi="Times New Roman" w:cs="Times New Roman"/>
                <w:bCs/>
                <w:sz w:val="24"/>
                <w:szCs w:val="24"/>
              </w:rPr>
            </w:pPr>
            <w:r w:rsidRPr="00970CE9">
              <w:rPr>
                <w:rFonts w:ascii="Times New Roman" w:hAnsi="Times New Roman" w:cs="Times New Roman"/>
                <w:bCs/>
                <w:sz w:val="24"/>
                <w:szCs w:val="24"/>
              </w:rPr>
              <w:t>Чтение текста вслух</w:t>
            </w:r>
            <w:r>
              <w:rPr>
                <w:rFonts w:ascii="Times New Roman" w:hAnsi="Times New Roman" w:cs="Times New Roman"/>
                <w:bCs/>
                <w:sz w:val="24"/>
                <w:szCs w:val="24"/>
              </w:rPr>
              <w:t>.</w:t>
            </w:r>
            <w:r w:rsidRPr="00970CE9">
              <w:rPr>
                <w:rFonts w:ascii="Times New Roman" w:hAnsi="Times New Roman" w:cs="Times New Roman"/>
                <w:bCs/>
                <w:sz w:val="24"/>
                <w:szCs w:val="24"/>
              </w:rPr>
              <w:t xml:space="preserve"> Подробный пересказ т</w:t>
            </w:r>
            <w:r>
              <w:rPr>
                <w:rFonts w:ascii="Times New Roman" w:hAnsi="Times New Roman" w:cs="Times New Roman"/>
                <w:bCs/>
                <w:sz w:val="24"/>
                <w:szCs w:val="24"/>
              </w:rPr>
              <w:t>екста с включением приведённого высказывания</w:t>
            </w:r>
          </w:p>
        </w:tc>
        <w:tc>
          <w:tcPr>
            <w:tcW w:w="1025" w:type="dxa"/>
          </w:tcPr>
          <w:p w14:paraId="4B67D224"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68F58864"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2E7E51F3"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0024DFB6" w14:textId="77777777" w:rsidTr="000F4A4A">
        <w:tc>
          <w:tcPr>
            <w:tcW w:w="459" w:type="dxa"/>
          </w:tcPr>
          <w:p w14:paraId="7C8B4EC4"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11</w:t>
            </w:r>
          </w:p>
        </w:tc>
        <w:tc>
          <w:tcPr>
            <w:tcW w:w="6188" w:type="dxa"/>
          </w:tcPr>
          <w:p w14:paraId="0759BFF9" w14:textId="77777777" w:rsidR="000F4A4A" w:rsidRPr="00970CE9" w:rsidRDefault="000F4A4A" w:rsidP="007B4984">
            <w:pPr>
              <w:rPr>
                <w:rFonts w:ascii="Times New Roman" w:eastAsia="Calibri" w:hAnsi="Times New Roman" w:cs="Times New Roman"/>
                <w:sz w:val="24"/>
                <w:szCs w:val="24"/>
              </w:rPr>
            </w:pPr>
            <w:r w:rsidRPr="00970CE9">
              <w:rPr>
                <w:rFonts w:ascii="Times New Roman" w:hAnsi="Times New Roman" w:cs="Times New Roman"/>
                <w:bCs/>
                <w:sz w:val="24"/>
                <w:szCs w:val="24"/>
              </w:rPr>
              <w:t>Монологическое высказывание и диалог</w:t>
            </w:r>
          </w:p>
        </w:tc>
        <w:tc>
          <w:tcPr>
            <w:tcW w:w="1025" w:type="dxa"/>
          </w:tcPr>
          <w:p w14:paraId="19267639"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7392161C"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46673339"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89C80E4" w14:textId="77777777" w:rsidTr="000F4A4A">
        <w:tc>
          <w:tcPr>
            <w:tcW w:w="459" w:type="dxa"/>
          </w:tcPr>
          <w:p w14:paraId="21A6FFF8"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12</w:t>
            </w:r>
          </w:p>
        </w:tc>
        <w:tc>
          <w:tcPr>
            <w:tcW w:w="6188" w:type="dxa"/>
          </w:tcPr>
          <w:p w14:paraId="1EB67F13" w14:textId="77777777" w:rsidR="000F4A4A" w:rsidRPr="00DB2226" w:rsidRDefault="000F4A4A" w:rsidP="00970CE9">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9.1, 9.2, 9.3</w:t>
            </w:r>
          </w:p>
          <w:p w14:paraId="5A35C3AF" w14:textId="77777777" w:rsidR="000F4A4A" w:rsidRPr="00DB2226" w:rsidRDefault="000F4A4A" w:rsidP="00970CE9">
            <w:pPr>
              <w:rPr>
                <w:rFonts w:ascii="Times New Roman" w:eastAsia="Calibri" w:hAnsi="Times New Roman" w:cs="Times New Roman"/>
                <w:sz w:val="24"/>
                <w:szCs w:val="24"/>
              </w:rPr>
            </w:pPr>
            <w:r w:rsidRPr="00DB2226">
              <w:rPr>
                <w:rFonts w:ascii="Times New Roman" w:eastAsia="Calibri" w:hAnsi="Times New Roman" w:cs="Times New Roman"/>
                <w:sz w:val="24"/>
                <w:szCs w:val="24"/>
              </w:rPr>
              <w:t>Критерии оценки заданий. Структура сочинения</w:t>
            </w:r>
          </w:p>
        </w:tc>
        <w:tc>
          <w:tcPr>
            <w:tcW w:w="1025" w:type="dxa"/>
          </w:tcPr>
          <w:p w14:paraId="5BA0EADD"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475EF567"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20F95772"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207B04F" w14:textId="77777777" w:rsidTr="000F4A4A">
        <w:tc>
          <w:tcPr>
            <w:tcW w:w="459" w:type="dxa"/>
          </w:tcPr>
          <w:p w14:paraId="47096173"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13</w:t>
            </w:r>
          </w:p>
        </w:tc>
        <w:tc>
          <w:tcPr>
            <w:tcW w:w="6188" w:type="dxa"/>
          </w:tcPr>
          <w:p w14:paraId="4DEC6293" w14:textId="77777777" w:rsidR="000F4A4A" w:rsidRPr="00DB2226" w:rsidRDefault="000F4A4A" w:rsidP="008E11FC">
            <w:pPr>
              <w:rPr>
                <w:rFonts w:ascii="Times New Roman" w:eastAsia="Calibri" w:hAnsi="Times New Roman" w:cs="Times New Roman"/>
                <w:sz w:val="24"/>
                <w:szCs w:val="24"/>
              </w:rPr>
            </w:pPr>
            <w:proofErr w:type="gramStart"/>
            <w:r w:rsidRPr="00DB2226">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9.1</w:t>
            </w:r>
            <w:proofErr w:type="gramEnd"/>
            <w:r>
              <w:rPr>
                <w:rFonts w:ascii="Times New Roman" w:eastAsia="Calibri" w:hAnsi="Times New Roman" w:cs="Times New Roman"/>
                <w:sz w:val="24"/>
                <w:szCs w:val="24"/>
              </w:rPr>
              <w:t>, 9.2, 9.3</w:t>
            </w:r>
          </w:p>
          <w:p w14:paraId="008E8D87" w14:textId="77777777" w:rsidR="000F4A4A" w:rsidRPr="00DB2226" w:rsidRDefault="000F4A4A" w:rsidP="008E11FC">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Учимся формулировать тезис и </w:t>
            </w:r>
            <w:r w:rsidRPr="00DB2226">
              <w:rPr>
                <w:rFonts w:ascii="Times New Roman" w:eastAsia="Calibri" w:hAnsi="Times New Roman" w:cs="Times New Roman"/>
                <w:sz w:val="24"/>
                <w:szCs w:val="24"/>
              </w:rPr>
              <w:t xml:space="preserve"> аргументировать</w:t>
            </w:r>
            <w:r>
              <w:rPr>
                <w:rFonts w:ascii="Times New Roman" w:eastAsia="Calibri" w:hAnsi="Times New Roman" w:cs="Times New Roman"/>
                <w:sz w:val="24"/>
                <w:szCs w:val="24"/>
              </w:rPr>
              <w:t xml:space="preserve"> его</w:t>
            </w:r>
            <w:r w:rsidRPr="00DB2226">
              <w:rPr>
                <w:rFonts w:ascii="Times New Roman" w:eastAsia="Calibri" w:hAnsi="Times New Roman" w:cs="Times New Roman"/>
                <w:sz w:val="24"/>
                <w:szCs w:val="24"/>
              </w:rPr>
              <w:t>.</w:t>
            </w:r>
          </w:p>
        </w:tc>
        <w:tc>
          <w:tcPr>
            <w:tcW w:w="1025" w:type="dxa"/>
          </w:tcPr>
          <w:p w14:paraId="77D82BA3"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B0F03E1"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4A1490E6"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449AD52C" w14:textId="77777777" w:rsidTr="000F4A4A">
        <w:tc>
          <w:tcPr>
            <w:tcW w:w="459" w:type="dxa"/>
          </w:tcPr>
          <w:p w14:paraId="4C0377A1"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14</w:t>
            </w:r>
          </w:p>
        </w:tc>
        <w:tc>
          <w:tcPr>
            <w:tcW w:w="6188" w:type="dxa"/>
          </w:tcPr>
          <w:p w14:paraId="3C11266B" w14:textId="77777777" w:rsidR="000F4A4A" w:rsidRPr="00DB2226" w:rsidRDefault="000F4A4A" w:rsidP="008E11FC">
            <w:pPr>
              <w:rPr>
                <w:rFonts w:ascii="Times New Roman" w:eastAsia="Calibri" w:hAnsi="Times New Roman" w:cs="Times New Roman"/>
                <w:sz w:val="24"/>
                <w:szCs w:val="24"/>
              </w:rPr>
            </w:pPr>
            <w:proofErr w:type="gramStart"/>
            <w:r w:rsidRPr="00DB2226">
              <w:rPr>
                <w:rFonts w:ascii="Times New Roman" w:eastAsia="Calibri" w:hAnsi="Times New Roman" w:cs="Times New Roman"/>
                <w:sz w:val="24"/>
                <w:szCs w:val="24"/>
              </w:rPr>
              <w:t xml:space="preserve">Задание  </w:t>
            </w:r>
            <w:r>
              <w:rPr>
                <w:rFonts w:ascii="Times New Roman" w:eastAsia="Calibri" w:hAnsi="Times New Roman" w:cs="Times New Roman"/>
                <w:sz w:val="24"/>
                <w:szCs w:val="24"/>
              </w:rPr>
              <w:t>9.1</w:t>
            </w:r>
            <w:proofErr w:type="gramEnd"/>
            <w:r>
              <w:rPr>
                <w:rFonts w:ascii="Times New Roman" w:eastAsia="Calibri" w:hAnsi="Times New Roman" w:cs="Times New Roman"/>
                <w:sz w:val="24"/>
                <w:szCs w:val="24"/>
              </w:rPr>
              <w:t>, 9.2, 9.3</w:t>
            </w:r>
          </w:p>
          <w:p w14:paraId="78FBA2EC" w14:textId="77777777" w:rsidR="000F4A4A" w:rsidRPr="00DB2226" w:rsidRDefault="000F4A4A" w:rsidP="006F795B">
            <w:pPr>
              <w:rPr>
                <w:rFonts w:ascii="Times New Roman" w:eastAsia="Calibri" w:hAnsi="Times New Roman" w:cs="Times New Roman"/>
                <w:sz w:val="24"/>
                <w:szCs w:val="24"/>
              </w:rPr>
            </w:pPr>
            <w:r w:rsidRPr="00DB2226">
              <w:rPr>
                <w:rFonts w:ascii="Times New Roman" w:eastAsia="Calibri" w:hAnsi="Times New Roman" w:cs="Times New Roman"/>
                <w:sz w:val="24"/>
                <w:szCs w:val="24"/>
              </w:rPr>
              <w:t>Учимся писать вывод сочи</w:t>
            </w:r>
            <w:r>
              <w:rPr>
                <w:rFonts w:ascii="Times New Roman" w:eastAsia="Calibri" w:hAnsi="Times New Roman" w:cs="Times New Roman"/>
                <w:sz w:val="24"/>
                <w:szCs w:val="24"/>
              </w:rPr>
              <w:t>нения</w:t>
            </w:r>
          </w:p>
        </w:tc>
        <w:tc>
          <w:tcPr>
            <w:tcW w:w="1025" w:type="dxa"/>
          </w:tcPr>
          <w:p w14:paraId="68A61F95"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48168E0A"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2453F997"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2CEE5663" w14:textId="77777777" w:rsidTr="000F4A4A">
        <w:tc>
          <w:tcPr>
            <w:tcW w:w="459" w:type="dxa"/>
          </w:tcPr>
          <w:p w14:paraId="02F0BF1F"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15</w:t>
            </w:r>
          </w:p>
        </w:tc>
        <w:tc>
          <w:tcPr>
            <w:tcW w:w="6188" w:type="dxa"/>
          </w:tcPr>
          <w:p w14:paraId="68E0BC56" w14:textId="77777777" w:rsidR="000F4A4A" w:rsidRPr="00DB2226" w:rsidRDefault="000F4A4A" w:rsidP="008E11FC">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Отработка навыка написания сочине</w:t>
            </w:r>
            <w:r>
              <w:rPr>
                <w:rFonts w:ascii="Times New Roman" w:eastAsia="Calibri" w:hAnsi="Times New Roman" w:cs="Times New Roman"/>
                <w:sz w:val="24"/>
                <w:szCs w:val="24"/>
              </w:rPr>
              <w:t>ния на лингвистическую тему (9.1</w:t>
            </w:r>
            <w:r w:rsidRPr="00DB2226">
              <w:rPr>
                <w:rFonts w:ascii="Times New Roman" w:eastAsia="Calibri" w:hAnsi="Times New Roman" w:cs="Times New Roman"/>
                <w:sz w:val="24"/>
                <w:szCs w:val="24"/>
              </w:rPr>
              <w:t>)</w:t>
            </w:r>
          </w:p>
        </w:tc>
        <w:tc>
          <w:tcPr>
            <w:tcW w:w="1025" w:type="dxa"/>
          </w:tcPr>
          <w:p w14:paraId="10A6124E"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4E18E365"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2BD88836"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2585783B" w14:textId="77777777" w:rsidTr="000F4A4A">
        <w:tc>
          <w:tcPr>
            <w:tcW w:w="459" w:type="dxa"/>
          </w:tcPr>
          <w:p w14:paraId="4E74D47A"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16</w:t>
            </w:r>
          </w:p>
        </w:tc>
        <w:tc>
          <w:tcPr>
            <w:tcW w:w="6188" w:type="dxa"/>
          </w:tcPr>
          <w:p w14:paraId="73083538" w14:textId="77777777" w:rsidR="000F4A4A" w:rsidRPr="00DB2226" w:rsidRDefault="000F4A4A" w:rsidP="006F795B">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Отработка навыка написания с</w:t>
            </w:r>
            <w:r>
              <w:rPr>
                <w:rFonts w:ascii="Times New Roman" w:eastAsia="Calibri" w:hAnsi="Times New Roman" w:cs="Times New Roman"/>
                <w:sz w:val="24"/>
                <w:szCs w:val="24"/>
              </w:rPr>
              <w:t>очинения на понимание фрагмента текста (9.2</w:t>
            </w:r>
            <w:r w:rsidRPr="00DB2226">
              <w:rPr>
                <w:rFonts w:ascii="Times New Roman" w:eastAsia="Calibri" w:hAnsi="Times New Roman" w:cs="Times New Roman"/>
                <w:sz w:val="24"/>
                <w:szCs w:val="24"/>
              </w:rPr>
              <w:t>)</w:t>
            </w:r>
          </w:p>
        </w:tc>
        <w:tc>
          <w:tcPr>
            <w:tcW w:w="1025" w:type="dxa"/>
          </w:tcPr>
          <w:p w14:paraId="1CEE8A93"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0646EC2B"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69DEDB07"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E39A4B0" w14:textId="77777777" w:rsidTr="000F4A4A">
        <w:tc>
          <w:tcPr>
            <w:tcW w:w="459" w:type="dxa"/>
          </w:tcPr>
          <w:p w14:paraId="0C623D5D"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17</w:t>
            </w:r>
          </w:p>
        </w:tc>
        <w:tc>
          <w:tcPr>
            <w:tcW w:w="6188" w:type="dxa"/>
          </w:tcPr>
          <w:p w14:paraId="2FD8C8AA" w14:textId="77777777" w:rsidR="000F4A4A" w:rsidRPr="00DB2226" w:rsidRDefault="000F4A4A" w:rsidP="0077244F">
            <w:pPr>
              <w:rPr>
                <w:rFonts w:ascii="Times New Roman" w:eastAsia="Calibri" w:hAnsi="Times New Roman" w:cs="Times New Roman"/>
                <w:sz w:val="24"/>
                <w:szCs w:val="24"/>
              </w:rPr>
            </w:pPr>
            <w:r w:rsidRPr="00DB2226">
              <w:rPr>
                <w:rFonts w:ascii="Times New Roman" w:eastAsia="Calibri" w:hAnsi="Times New Roman" w:cs="Times New Roman"/>
                <w:sz w:val="24"/>
                <w:szCs w:val="24"/>
              </w:rPr>
              <w:t>Отработка навыка</w:t>
            </w:r>
            <w:r>
              <w:rPr>
                <w:rFonts w:ascii="Times New Roman" w:eastAsia="Calibri" w:hAnsi="Times New Roman" w:cs="Times New Roman"/>
                <w:sz w:val="24"/>
                <w:szCs w:val="24"/>
              </w:rPr>
              <w:t xml:space="preserve"> написания сочинения-комментария</w:t>
            </w:r>
            <w:r w:rsidRPr="00DB2226">
              <w:rPr>
                <w:rFonts w:ascii="Times New Roman" w:eastAsia="Calibri" w:hAnsi="Times New Roman" w:cs="Times New Roman"/>
                <w:sz w:val="24"/>
                <w:szCs w:val="24"/>
              </w:rPr>
              <w:t xml:space="preserve"> определения</w:t>
            </w:r>
            <w:r>
              <w:rPr>
                <w:rFonts w:ascii="Times New Roman" w:eastAsia="Calibri" w:hAnsi="Times New Roman" w:cs="Times New Roman"/>
                <w:sz w:val="24"/>
                <w:szCs w:val="24"/>
              </w:rPr>
              <w:t xml:space="preserve"> (9</w:t>
            </w:r>
            <w:r w:rsidRPr="00DB2226">
              <w:rPr>
                <w:rFonts w:ascii="Times New Roman" w:eastAsia="Calibri" w:hAnsi="Times New Roman" w:cs="Times New Roman"/>
                <w:sz w:val="24"/>
                <w:szCs w:val="24"/>
              </w:rPr>
              <w:t>.3)</w:t>
            </w:r>
          </w:p>
        </w:tc>
        <w:tc>
          <w:tcPr>
            <w:tcW w:w="1025" w:type="dxa"/>
          </w:tcPr>
          <w:p w14:paraId="2A96FE39"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7DA389B9"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05E7872E"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99CDAE6" w14:textId="77777777" w:rsidTr="000F4A4A">
        <w:tc>
          <w:tcPr>
            <w:tcW w:w="459" w:type="dxa"/>
          </w:tcPr>
          <w:p w14:paraId="246FB786"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18</w:t>
            </w:r>
          </w:p>
        </w:tc>
        <w:tc>
          <w:tcPr>
            <w:tcW w:w="6188" w:type="dxa"/>
          </w:tcPr>
          <w:p w14:paraId="6CE0635F" w14:textId="77777777" w:rsidR="000F4A4A" w:rsidRPr="00DB2226" w:rsidRDefault="000F4A4A" w:rsidP="0077244F">
            <w:pPr>
              <w:rPr>
                <w:rFonts w:ascii="Times New Roman" w:eastAsia="Calibri" w:hAnsi="Times New Roman" w:cs="Times New Roman"/>
                <w:sz w:val="24"/>
                <w:szCs w:val="24"/>
              </w:rPr>
            </w:pPr>
            <w:r w:rsidRPr="00DB2226">
              <w:rPr>
                <w:rFonts w:ascii="Times New Roman" w:eastAsia="Calibri" w:hAnsi="Times New Roman" w:cs="Times New Roman"/>
                <w:sz w:val="24"/>
                <w:szCs w:val="24"/>
              </w:rPr>
              <w:t>Тестирование в формате ОГЭ</w:t>
            </w:r>
            <w:r>
              <w:rPr>
                <w:rFonts w:ascii="Times New Roman" w:eastAsia="Calibri" w:hAnsi="Times New Roman" w:cs="Times New Roman"/>
                <w:sz w:val="24"/>
                <w:szCs w:val="24"/>
              </w:rPr>
              <w:t xml:space="preserve"> </w:t>
            </w:r>
            <w:r w:rsidRPr="00DB22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B2226">
              <w:rPr>
                <w:rFonts w:ascii="Times New Roman" w:eastAsia="Calibri" w:hAnsi="Times New Roman" w:cs="Times New Roman"/>
                <w:sz w:val="24"/>
                <w:szCs w:val="24"/>
              </w:rPr>
              <w:t>изложение, сочинение)</w:t>
            </w:r>
          </w:p>
        </w:tc>
        <w:tc>
          <w:tcPr>
            <w:tcW w:w="1025" w:type="dxa"/>
          </w:tcPr>
          <w:p w14:paraId="77512F97"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009BAC45"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6F2C82A5"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0CF13B67" w14:textId="77777777" w:rsidTr="000F4A4A">
        <w:tc>
          <w:tcPr>
            <w:tcW w:w="459" w:type="dxa"/>
          </w:tcPr>
          <w:p w14:paraId="3186583C"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19</w:t>
            </w:r>
          </w:p>
        </w:tc>
        <w:tc>
          <w:tcPr>
            <w:tcW w:w="6188" w:type="dxa"/>
          </w:tcPr>
          <w:p w14:paraId="09F3D5DC" w14:textId="77777777" w:rsidR="000F4A4A" w:rsidRPr="00DB2226" w:rsidRDefault="000F4A4A" w:rsidP="00736A72">
            <w:pPr>
              <w:rPr>
                <w:rFonts w:ascii="Times New Roman" w:eastAsia="Calibri" w:hAnsi="Times New Roman" w:cs="Times New Roman"/>
                <w:sz w:val="24"/>
                <w:szCs w:val="24"/>
              </w:rPr>
            </w:pPr>
            <w:r w:rsidRPr="00DB2226">
              <w:rPr>
                <w:rFonts w:ascii="Times New Roman" w:eastAsia="Calibri" w:hAnsi="Times New Roman" w:cs="Times New Roman"/>
                <w:sz w:val="24"/>
                <w:szCs w:val="24"/>
              </w:rPr>
              <w:t>Фактические ошибки</w:t>
            </w:r>
          </w:p>
        </w:tc>
        <w:tc>
          <w:tcPr>
            <w:tcW w:w="1025" w:type="dxa"/>
          </w:tcPr>
          <w:p w14:paraId="6A600726"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00FF3FC9"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5B3EA29D"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284705E4" w14:textId="77777777" w:rsidTr="000F4A4A">
        <w:tc>
          <w:tcPr>
            <w:tcW w:w="459" w:type="dxa"/>
          </w:tcPr>
          <w:p w14:paraId="1D809F9C"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20</w:t>
            </w:r>
          </w:p>
        </w:tc>
        <w:tc>
          <w:tcPr>
            <w:tcW w:w="6188" w:type="dxa"/>
          </w:tcPr>
          <w:p w14:paraId="6A77D832" w14:textId="77777777" w:rsidR="000F4A4A" w:rsidRPr="00DB2226" w:rsidRDefault="000F4A4A" w:rsidP="00736A72">
            <w:pPr>
              <w:rPr>
                <w:rFonts w:ascii="Times New Roman" w:eastAsia="Calibri" w:hAnsi="Times New Roman" w:cs="Times New Roman"/>
                <w:sz w:val="24"/>
                <w:szCs w:val="24"/>
              </w:rPr>
            </w:pPr>
            <w:r w:rsidRPr="00DB2226">
              <w:rPr>
                <w:rFonts w:ascii="Times New Roman" w:eastAsia="Calibri" w:hAnsi="Times New Roman" w:cs="Times New Roman"/>
                <w:sz w:val="24"/>
                <w:szCs w:val="24"/>
              </w:rPr>
              <w:t>Речевые и грамматические ошибки</w:t>
            </w:r>
          </w:p>
        </w:tc>
        <w:tc>
          <w:tcPr>
            <w:tcW w:w="1025" w:type="dxa"/>
          </w:tcPr>
          <w:p w14:paraId="12ADDCAB"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2F7522E"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5518822E"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56627982" w14:textId="77777777" w:rsidTr="000F4A4A">
        <w:tc>
          <w:tcPr>
            <w:tcW w:w="459" w:type="dxa"/>
          </w:tcPr>
          <w:p w14:paraId="47B9B3E0"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21</w:t>
            </w:r>
          </w:p>
        </w:tc>
        <w:tc>
          <w:tcPr>
            <w:tcW w:w="6188" w:type="dxa"/>
          </w:tcPr>
          <w:p w14:paraId="3A366D1F" w14:textId="77777777" w:rsidR="000F4A4A" w:rsidRPr="00DB2226" w:rsidRDefault="000F4A4A" w:rsidP="00006D4B">
            <w:pPr>
              <w:rPr>
                <w:rFonts w:ascii="Times New Roman" w:eastAsia="Calibri" w:hAnsi="Times New Roman" w:cs="Times New Roman"/>
                <w:sz w:val="24"/>
                <w:szCs w:val="24"/>
              </w:rPr>
            </w:pPr>
            <w:r w:rsidRPr="00DB2226">
              <w:rPr>
                <w:rFonts w:ascii="Times New Roman" w:eastAsia="Calibri" w:hAnsi="Times New Roman" w:cs="Times New Roman"/>
                <w:sz w:val="24"/>
                <w:szCs w:val="24"/>
              </w:rPr>
              <w:t>Понимание текста.</w:t>
            </w:r>
            <w:r>
              <w:rPr>
                <w:rFonts w:ascii="Times New Roman" w:eastAsia="Calibri" w:hAnsi="Times New Roman" w:cs="Times New Roman"/>
                <w:sz w:val="24"/>
                <w:szCs w:val="24"/>
              </w:rPr>
              <w:t xml:space="preserve"> Задание 6</w:t>
            </w:r>
          </w:p>
        </w:tc>
        <w:tc>
          <w:tcPr>
            <w:tcW w:w="1025" w:type="dxa"/>
          </w:tcPr>
          <w:p w14:paraId="55050272"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C3BB47E"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598820E3"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2366B3FB" w14:textId="77777777" w:rsidTr="000F4A4A">
        <w:tc>
          <w:tcPr>
            <w:tcW w:w="459" w:type="dxa"/>
          </w:tcPr>
          <w:p w14:paraId="1ADC504A"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22</w:t>
            </w:r>
          </w:p>
        </w:tc>
        <w:tc>
          <w:tcPr>
            <w:tcW w:w="6188" w:type="dxa"/>
          </w:tcPr>
          <w:p w14:paraId="1100D51E" w14:textId="77777777" w:rsidR="000F4A4A" w:rsidRPr="00DB2226" w:rsidRDefault="000F4A4A" w:rsidP="000E17E7">
            <w:pPr>
              <w:rPr>
                <w:rFonts w:ascii="Times New Roman" w:eastAsia="Calibri" w:hAnsi="Times New Roman" w:cs="Times New Roman"/>
                <w:sz w:val="24"/>
                <w:szCs w:val="24"/>
              </w:rPr>
            </w:pPr>
            <w:r w:rsidRPr="00DB2226">
              <w:rPr>
                <w:rFonts w:ascii="Times New Roman" w:eastAsia="Calibri" w:hAnsi="Times New Roman" w:cs="Times New Roman"/>
                <w:sz w:val="24"/>
                <w:szCs w:val="24"/>
              </w:rPr>
              <w:t>Средства</w:t>
            </w:r>
            <w:r>
              <w:rPr>
                <w:rFonts w:ascii="Times New Roman" w:eastAsia="Calibri" w:hAnsi="Times New Roman" w:cs="Times New Roman"/>
                <w:sz w:val="24"/>
                <w:szCs w:val="24"/>
              </w:rPr>
              <w:t xml:space="preserve"> выразительности речи. Задание 7</w:t>
            </w:r>
          </w:p>
        </w:tc>
        <w:tc>
          <w:tcPr>
            <w:tcW w:w="1025" w:type="dxa"/>
          </w:tcPr>
          <w:p w14:paraId="67FC9625"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6018F6C3"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38BF7134"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57D7D824" w14:textId="77777777" w:rsidTr="000F4A4A">
        <w:tc>
          <w:tcPr>
            <w:tcW w:w="459" w:type="dxa"/>
          </w:tcPr>
          <w:p w14:paraId="361360BA"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23</w:t>
            </w:r>
          </w:p>
        </w:tc>
        <w:tc>
          <w:tcPr>
            <w:tcW w:w="6188" w:type="dxa"/>
          </w:tcPr>
          <w:p w14:paraId="2072906C" w14:textId="77777777" w:rsidR="000F4A4A" w:rsidRPr="00DB2226" w:rsidRDefault="000F4A4A" w:rsidP="00006D4B">
            <w:pPr>
              <w:rPr>
                <w:rFonts w:ascii="Times New Roman" w:eastAsia="Calibri" w:hAnsi="Times New Roman" w:cs="Times New Roman"/>
                <w:sz w:val="24"/>
                <w:szCs w:val="24"/>
              </w:rPr>
            </w:pPr>
            <w:r>
              <w:rPr>
                <w:rFonts w:ascii="Times New Roman" w:eastAsia="Calibri" w:hAnsi="Times New Roman" w:cs="Times New Roman"/>
                <w:sz w:val="24"/>
                <w:szCs w:val="24"/>
              </w:rPr>
              <w:t>Синонимы. Задание 8</w:t>
            </w:r>
          </w:p>
        </w:tc>
        <w:tc>
          <w:tcPr>
            <w:tcW w:w="1025" w:type="dxa"/>
          </w:tcPr>
          <w:p w14:paraId="661B3255"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C66E270"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5209AA51"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00FD1C75" w14:textId="77777777" w:rsidTr="000F4A4A">
        <w:trPr>
          <w:trHeight w:val="562"/>
        </w:trPr>
        <w:tc>
          <w:tcPr>
            <w:tcW w:w="459" w:type="dxa"/>
            <w:tcBorders>
              <w:top w:val="single" w:sz="4" w:space="0" w:color="auto"/>
            </w:tcBorders>
          </w:tcPr>
          <w:p w14:paraId="0E8BBA71"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24</w:t>
            </w:r>
          </w:p>
        </w:tc>
        <w:tc>
          <w:tcPr>
            <w:tcW w:w="6188" w:type="dxa"/>
            <w:tcBorders>
              <w:top w:val="single" w:sz="4" w:space="0" w:color="auto"/>
            </w:tcBorders>
          </w:tcPr>
          <w:p w14:paraId="217C40F8" w14:textId="77777777" w:rsidR="000F4A4A" w:rsidRDefault="000F4A4A" w:rsidP="007B4984">
            <w:pPr>
              <w:rPr>
                <w:rFonts w:ascii="Times New Roman" w:eastAsia="Calibri" w:hAnsi="Times New Roman" w:cs="Times New Roman"/>
                <w:sz w:val="24"/>
                <w:szCs w:val="24"/>
              </w:rPr>
            </w:pPr>
            <w:r w:rsidRPr="000E17E7">
              <w:rPr>
                <w:rFonts w:ascii="Times New Roman" w:eastAsia="Calibri" w:hAnsi="Times New Roman" w:cs="Times New Roman"/>
                <w:sz w:val="24"/>
                <w:szCs w:val="24"/>
              </w:rPr>
              <w:t>П</w:t>
            </w:r>
            <w:r>
              <w:rPr>
                <w:rFonts w:ascii="Times New Roman" w:eastAsia="Calibri" w:hAnsi="Times New Roman" w:cs="Times New Roman"/>
                <w:sz w:val="24"/>
                <w:szCs w:val="24"/>
              </w:rPr>
              <w:t>равописание безударной гласной в корне слова.</w:t>
            </w:r>
          </w:p>
          <w:p w14:paraId="36D51B3F" w14:textId="77777777" w:rsidR="000F4A4A" w:rsidRPr="000E17E7" w:rsidRDefault="000F4A4A" w:rsidP="007B4984">
            <w:pPr>
              <w:rPr>
                <w:rFonts w:ascii="Times New Roman" w:eastAsia="Calibri" w:hAnsi="Times New Roman" w:cs="Times New Roman"/>
                <w:sz w:val="24"/>
                <w:szCs w:val="24"/>
              </w:rPr>
            </w:pPr>
            <w:r>
              <w:rPr>
                <w:rFonts w:ascii="Times New Roman" w:eastAsia="Calibri" w:hAnsi="Times New Roman" w:cs="Times New Roman"/>
                <w:sz w:val="24"/>
                <w:szCs w:val="24"/>
              </w:rPr>
              <w:t xml:space="preserve"> Задание 5</w:t>
            </w:r>
          </w:p>
        </w:tc>
        <w:tc>
          <w:tcPr>
            <w:tcW w:w="1025" w:type="dxa"/>
            <w:tcBorders>
              <w:top w:val="single" w:sz="4" w:space="0" w:color="auto"/>
            </w:tcBorders>
          </w:tcPr>
          <w:p w14:paraId="28831FB9"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4964BBE5"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3889292B"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3241F07E" w14:textId="77777777" w:rsidTr="000F4A4A">
        <w:trPr>
          <w:trHeight w:val="287"/>
        </w:trPr>
        <w:tc>
          <w:tcPr>
            <w:tcW w:w="459" w:type="dxa"/>
            <w:tcBorders>
              <w:top w:val="single" w:sz="4" w:space="0" w:color="auto"/>
            </w:tcBorders>
          </w:tcPr>
          <w:p w14:paraId="09397313"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25</w:t>
            </w:r>
          </w:p>
        </w:tc>
        <w:tc>
          <w:tcPr>
            <w:tcW w:w="6188" w:type="dxa"/>
            <w:tcBorders>
              <w:top w:val="single" w:sz="4" w:space="0" w:color="auto"/>
            </w:tcBorders>
          </w:tcPr>
          <w:p w14:paraId="7C0046B7" w14:textId="77777777" w:rsidR="000F4A4A" w:rsidRPr="00DB2226" w:rsidRDefault="000F4A4A" w:rsidP="0052131D">
            <w:pPr>
              <w:rPr>
                <w:rFonts w:ascii="Times New Roman" w:eastAsia="Calibri" w:hAnsi="Times New Roman" w:cs="Times New Roman"/>
                <w:sz w:val="24"/>
                <w:szCs w:val="24"/>
              </w:rPr>
            </w:pPr>
            <w:r w:rsidRPr="00DB2226">
              <w:rPr>
                <w:rFonts w:ascii="Times New Roman" w:eastAsia="Calibri" w:hAnsi="Times New Roman" w:cs="Times New Roman"/>
                <w:sz w:val="24"/>
                <w:szCs w:val="24"/>
              </w:rPr>
              <w:t>П</w:t>
            </w:r>
            <w:r>
              <w:rPr>
                <w:rFonts w:ascii="Times New Roman" w:eastAsia="Calibri" w:hAnsi="Times New Roman" w:cs="Times New Roman"/>
                <w:sz w:val="24"/>
                <w:szCs w:val="24"/>
              </w:rPr>
              <w:t>равописание приставок. Задание 5</w:t>
            </w:r>
          </w:p>
        </w:tc>
        <w:tc>
          <w:tcPr>
            <w:tcW w:w="1025" w:type="dxa"/>
            <w:tcBorders>
              <w:top w:val="single" w:sz="4" w:space="0" w:color="auto"/>
            </w:tcBorders>
          </w:tcPr>
          <w:p w14:paraId="31A5C345"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3F40F5C6"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3A218040"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34C1A5E9" w14:textId="77777777" w:rsidTr="000F4A4A">
        <w:trPr>
          <w:trHeight w:val="247"/>
        </w:trPr>
        <w:tc>
          <w:tcPr>
            <w:tcW w:w="459" w:type="dxa"/>
            <w:tcBorders>
              <w:top w:val="single" w:sz="4" w:space="0" w:color="auto"/>
            </w:tcBorders>
          </w:tcPr>
          <w:p w14:paraId="26B3D210"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26</w:t>
            </w:r>
          </w:p>
        </w:tc>
        <w:tc>
          <w:tcPr>
            <w:tcW w:w="6188" w:type="dxa"/>
            <w:tcBorders>
              <w:top w:val="single" w:sz="4" w:space="0" w:color="auto"/>
            </w:tcBorders>
          </w:tcPr>
          <w:p w14:paraId="5B8E83CE" w14:textId="77777777" w:rsidR="000F4A4A" w:rsidRDefault="000F4A4A" w:rsidP="0052131D">
            <w:pPr>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суффиксов различных частей речи.</w:t>
            </w:r>
          </w:p>
          <w:p w14:paraId="0563676E" w14:textId="77777777" w:rsidR="000F4A4A" w:rsidRPr="00DB2226" w:rsidRDefault="000F4A4A" w:rsidP="0052131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2226">
              <w:rPr>
                <w:rFonts w:ascii="Times New Roman" w:eastAsia="Calibri" w:hAnsi="Times New Roman" w:cs="Times New Roman"/>
                <w:sz w:val="24"/>
                <w:szCs w:val="24"/>
              </w:rPr>
              <w:t>Задание 5</w:t>
            </w:r>
          </w:p>
        </w:tc>
        <w:tc>
          <w:tcPr>
            <w:tcW w:w="1025" w:type="dxa"/>
            <w:tcBorders>
              <w:top w:val="single" w:sz="4" w:space="0" w:color="auto"/>
            </w:tcBorders>
          </w:tcPr>
          <w:p w14:paraId="5183A886"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42E4F40C"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64734241"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5B4D66D0" w14:textId="77777777" w:rsidTr="000F4A4A">
        <w:trPr>
          <w:trHeight w:val="520"/>
        </w:trPr>
        <w:tc>
          <w:tcPr>
            <w:tcW w:w="459" w:type="dxa"/>
            <w:tcBorders>
              <w:top w:val="single" w:sz="4" w:space="0" w:color="auto"/>
            </w:tcBorders>
          </w:tcPr>
          <w:p w14:paraId="04069D83"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27</w:t>
            </w:r>
          </w:p>
        </w:tc>
        <w:tc>
          <w:tcPr>
            <w:tcW w:w="6188" w:type="dxa"/>
            <w:tcBorders>
              <w:top w:val="single" w:sz="4" w:space="0" w:color="auto"/>
            </w:tcBorders>
          </w:tcPr>
          <w:p w14:paraId="0CD5511B" w14:textId="77777777" w:rsidR="000F4A4A" w:rsidRPr="00DB2226" w:rsidRDefault="000F4A4A" w:rsidP="000E17E7">
            <w:pPr>
              <w:rPr>
                <w:rFonts w:ascii="Times New Roman" w:eastAsia="Calibri" w:hAnsi="Times New Roman" w:cs="Times New Roman"/>
                <w:i/>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Н- и</w:t>
            </w:r>
            <w:proofErr w:type="gramEnd"/>
            <w:r>
              <w:rPr>
                <w:rFonts w:ascii="Times New Roman" w:eastAsia="Calibri" w:hAnsi="Times New Roman" w:cs="Times New Roman"/>
                <w:sz w:val="24"/>
                <w:szCs w:val="24"/>
              </w:rPr>
              <w:t xml:space="preserve"> –НН- в различных частях речи. Задание 5</w:t>
            </w:r>
          </w:p>
        </w:tc>
        <w:tc>
          <w:tcPr>
            <w:tcW w:w="1025" w:type="dxa"/>
            <w:tcBorders>
              <w:top w:val="single" w:sz="4" w:space="0" w:color="auto"/>
            </w:tcBorders>
          </w:tcPr>
          <w:p w14:paraId="6E953A38"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6DE76622"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614626DA"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19217D9" w14:textId="77777777" w:rsidTr="000F4A4A">
        <w:trPr>
          <w:trHeight w:val="684"/>
        </w:trPr>
        <w:tc>
          <w:tcPr>
            <w:tcW w:w="459" w:type="dxa"/>
            <w:tcBorders>
              <w:top w:val="single" w:sz="4" w:space="0" w:color="auto"/>
            </w:tcBorders>
          </w:tcPr>
          <w:p w14:paraId="436E2FCD"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28</w:t>
            </w:r>
          </w:p>
        </w:tc>
        <w:tc>
          <w:tcPr>
            <w:tcW w:w="6188" w:type="dxa"/>
            <w:tcBorders>
              <w:top w:val="single" w:sz="4" w:space="0" w:color="auto"/>
            </w:tcBorders>
          </w:tcPr>
          <w:p w14:paraId="752C9713" w14:textId="77777777" w:rsidR="000F4A4A" w:rsidRDefault="000F4A4A" w:rsidP="000E17E7">
            <w:pPr>
              <w:rPr>
                <w:rFonts w:ascii="Times New Roman" w:eastAsia="Calibri" w:hAnsi="Times New Roman" w:cs="Times New Roman"/>
                <w:sz w:val="24"/>
                <w:szCs w:val="24"/>
              </w:rPr>
            </w:pPr>
            <w:r>
              <w:rPr>
                <w:rFonts w:ascii="Times New Roman" w:eastAsia="Calibri" w:hAnsi="Times New Roman" w:cs="Times New Roman"/>
                <w:sz w:val="24"/>
                <w:szCs w:val="24"/>
              </w:rPr>
              <w:t>Правописание окончаний различных частей речи.</w:t>
            </w:r>
          </w:p>
          <w:p w14:paraId="4AAC984E" w14:textId="77777777" w:rsidR="000F4A4A" w:rsidRPr="00DB2226" w:rsidRDefault="000F4A4A" w:rsidP="000E17E7">
            <w:pPr>
              <w:rPr>
                <w:rFonts w:ascii="Times New Roman" w:eastAsia="Calibri" w:hAnsi="Times New Roman" w:cs="Times New Roman"/>
                <w:sz w:val="24"/>
                <w:szCs w:val="24"/>
              </w:rPr>
            </w:pPr>
            <w:r>
              <w:rPr>
                <w:rFonts w:ascii="Times New Roman" w:eastAsia="Calibri" w:hAnsi="Times New Roman" w:cs="Times New Roman"/>
                <w:sz w:val="24"/>
                <w:szCs w:val="24"/>
              </w:rPr>
              <w:t>Задание 5</w:t>
            </w:r>
          </w:p>
        </w:tc>
        <w:tc>
          <w:tcPr>
            <w:tcW w:w="1025" w:type="dxa"/>
            <w:tcBorders>
              <w:top w:val="single" w:sz="4" w:space="0" w:color="auto"/>
            </w:tcBorders>
          </w:tcPr>
          <w:p w14:paraId="5A5BD176"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0F7F6FA4"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26EA9CE7"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48533786" w14:textId="77777777" w:rsidTr="000F4A4A">
        <w:trPr>
          <w:trHeight w:val="541"/>
        </w:trPr>
        <w:tc>
          <w:tcPr>
            <w:tcW w:w="459" w:type="dxa"/>
            <w:tcBorders>
              <w:top w:val="single" w:sz="4" w:space="0" w:color="auto"/>
            </w:tcBorders>
          </w:tcPr>
          <w:p w14:paraId="2CA98FB6"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lastRenderedPageBreak/>
              <w:t>29</w:t>
            </w:r>
          </w:p>
        </w:tc>
        <w:tc>
          <w:tcPr>
            <w:tcW w:w="6188" w:type="dxa"/>
            <w:tcBorders>
              <w:top w:val="single" w:sz="4" w:space="0" w:color="auto"/>
            </w:tcBorders>
          </w:tcPr>
          <w:p w14:paraId="7FFB1593" w14:textId="77777777" w:rsidR="000F4A4A" w:rsidRPr="00DB2226" w:rsidRDefault="000F4A4A" w:rsidP="00C13471">
            <w:pPr>
              <w:rPr>
                <w:rFonts w:ascii="Times New Roman" w:eastAsia="Calibri" w:hAnsi="Times New Roman" w:cs="Times New Roman"/>
                <w:sz w:val="24"/>
                <w:szCs w:val="24"/>
              </w:rPr>
            </w:pPr>
            <w:r w:rsidRPr="00DB2226">
              <w:rPr>
                <w:rFonts w:ascii="Times New Roman" w:eastAsia="Calibri" w:hAnsi="Times New Roman" w:cs="Times New Roman"/>
                <w:sz w:val="24"/>
                <w:szCs w:val="24"/>
              </w:rPr>
              <w:t>Словосочетание. Виды подчинительной связи (согласование, у</w:t>
            </w:r>
            <w:r>
              <w:rPr>
                <w:rFonts w:ascii="Times New Roman" w:eastAsia="Calibri" w:hAnsi="Times New Roman" w:cs="Times New Roman"/>
                <w:sz w:val="24"/>
                <w:szCs w:val="24"/>
              </w:rPr>
              <w:t>правление, примыкание). Задание 4</w:t>
            </w:r>
          </w:p>
        </w:tc>
        <w:tc>
          <w:tcPr>
            <w:tcW w:w="1025" w:type="dxa"/>
            <w:tcBorders>
              <w:top w:val="single" w:sz="4" w:space="0" w:color="auto"/>
            </w:tcBorders>
          </w:tcPr>
          <w:p w14:paraId="5E77AE26"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3060CA7D"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0C44D95B"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0676B157" w14:textId="77777777" w:rsidTr="000F4A4A">
        <w:trPr>
          <w:trHeight w:val="407"/>
        </w:trPr>
        <w:tc>
          <w:tcPr>
            <w:tcW w:w="459" w:type="dxa"/>
            <w:tcBorders>
              <w:top w:val="single" w:sz="4" w:space="0" w:color="auto"/>
            </w:tcBorders>
          </w:tcPr>
          <w:p w14:paraId="3B85E3C0"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30</w:t>
            </w:r>
          </w:p>
        </w:tc>
        <w:tc>
          <w:tcPr>
            <w:tcW w:w="6188" w:type="dxa"/>
            <w:tcBorders>
              <w:top w:val="single" w:sz="4" w:space="0" w:color="auto"/>
            </w:tcBorders>
          </w:tcPr>
          <w:p w14:paraId="1A7F0EF3" w14:textId="77777777" w:rsidR="000F4A4A" w:rsidRPr="00DB2226" w:rsidRDefault="000F4A4A" w:rsidP="00C13471">
            <w:pPr>
              <w:rPr>
                <w:rFonts w:ascii="Times New Roman" w:eastAsia="Calibri" w:hAnsi="Times New Roman" w:cs="Times New Roman"/>
                <w:sz w:val="24"/>
                <w:szCs w:val="24"/>
              </w:rPr>
            </w:pPr>
            <w:r w:rsidRPr="00DB2226">
              <w:rPr>
                <w:rFonts w:ascii="Times New Roman" w:eastAsia="Calibri" w:hAnsi="Times New Roman" w:cs="Times New Roman"/>
                <w:sz w:val="24"/>
                <w:szCs w:val="24"/>
              </w:rPr>
              <w:t>Гра</w:t>
            </w:r>
            <w:r>
              <w:rPr>
                <w:rFonts w:ascii="Times New Roman" w:eastAsia="Calibri" w:hAnsi="Times New Roman" w:cs="Times New Roman"/>
                <w:sz w:val="24"/>
                <w:szCs w:val="24"/>
              </w:rPr>
              <w:t>мматическая основа предложения. Задание 2</w:t>
            </w:r>
          </w:p>
        </w:tc>
        <w:tc>
          <w:tcPr>
            <w:tcW w:w="1025" w:type="dxa"/>
            <w:tcBorders>
              <w:top w:val="single" w:sz="4" w:space="0" w:color="auto"/>
            </w:tcBorders>
          </w:tcPr>
          <w:p w14:paraId="176D3DB9"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54E59395"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065BAFDF"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19676D25" w14:textId="77777777" w:rsidTr="000F4A4A">
        <w:trPr>
          <w:trHeight w:val="273"/>
        </w:trPr>
        <w:tc>
          <w:tcPr>
            <w:tcW w:w="459" w:type="dxa"/>
            <w:tcBorders>
              <w:top w:val="single" w:sz="4" w:space="0" w:color="auto"/>
            </w:tcBorders>
          </w:tcPr>
          <w:p w14:paraId="127E1A58"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31</w:t>
            </w:r>
          </w:p>
        </w:tc>
        <w:tc>
          <w:tcPr>
            <w:tcW w:w="6188" w:type="dxa"/>
            <w:tcBorders>
              <w:top w:val="single" w:sz="4" w:space="0" w:color="auto"/>
            </w:tcBorders>
          </w:tcPr>
          <w:p w14:paraId="0AC55D3E" w14:textId="77777777" w:rsidR="000F4A4A" w:rsidRPr="00DB2226" w:rsidRDefault="000F4A4A" w:rsidP="00AC5709">
            <w:pPr>
              <w:rPr>
                <w:rFonts w:ascii="Times New Roman" w:eastAsia="Calibri" w:hAnsi="Times New Roman" w:cs="Times New Roman"/>
                <w:sz w:val="24"/>
                <w:szCs w:val="24"/>
              </w:rPr>
            </w:pPr>
            <w:r w:rsidRPr="00DB2226">
              <w:rPr>
                <w:rFonts w:ascii="Times New Roman" w:eastAsia="Calibri" w:hAnsi="Times New Roman" w:cs="Times New Roman"/>
                <w:sz w:val="24"/>
                <w:szCs w:val="24"/>
              </w:rPr>
              <w:t>О</w:t>
            </w:r>
            <w:r>
              <w:rPr>
                <w:rFonts w:ascii="Times New Roman" w:eastAsia="Calibri" w:hAnsi="Times New Roman" w:cs="Times New Roman"/>
                <w:sz w:val="24"/>
                <w:szCs w:val="24"/>
              </w:rPr>
              <w:t xml:space="preserve">бособленные члены предложения. </w:t>
            </w:r>
            <w:r w:rsidRPr="00DB2226">
              <w:rPr>
                <w:rFonts w:ascii="Times New Roman" w:eastAsia="Calibri" w:hAnsi="Times New Roman" w:cs="Times New Roman"/>
                <w:sz w:val="24"/>
                <w:szCs w:val="24"/>
              </w:rPr>
              <w:t>Знаки препинания в простом осложненном предложении</w:t>
            </w:r>
            <w:r>
              <w:rPr>
                <w:rFonts w:ascii="Times New Roman" w:eastAsia="Calibri" w:hAnsi="Times New Roman" w:cs="Times New Roman"/>
                <w:sz w:val="24"/>
                <w:szCs w:val="24"/>
              </w:rPr>
              <w:t xml:space="preserve"> Задание 3</w:t>
            </w:r>
          </w:p>
        </w:tc>
        <w:tc>
          <w:tcPr>
            <w:tcW w:w="1025" w:type="dxa"/>
            <w:tcBorders>
              <w:top w:val="single" w:sz="4" w:space="0" w:color="auto"/>
            </w:tcBorders>
          </w:tcPr>
          <w:p w14:paraId="5096BAA3"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Borders>
              <w:top w:val="single" w:sz="4" w:space="0" w:color="auto"/>
            </w:tcBorders>
          </w:tcPr>
          <w:p w14:paraId="4182D203" w14:textId="77777777" w:rsidR="000F4A4A" w:rsidRPr="00DB2226" w:rsidRDefault="000F4A4A" w:rsidP="007C7DEE">
            <w:pPr>
              <w:jc w:val="center"/>
              <w:rPr>
                <w:rFonts w:ascii="Times New Roman" w:eastAsia="Calibri" w:hAnsi="Times New Roman" w:cs="Times New Roman"/>
                <w:sz w:val="24"/>
                <w:szCs w:val="24"/>
              </w:rPr>
            </w:pPr>
          </w:p>
        </w:tc>
        <w:tc>
          <w:tcPr>
            <w:tcW w:w="999" w:type="dxa"/>
            <w:tcBorders>
              <w:top w:val="single" w:sz="4" w:space="0" w:color="auto"/>
            </w:tcBorders>
          </w:tcPr>
          <w:p w14:paraId="52BF8BEA"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3E3AB53C" w14:textId="77777777" w:rsidTr="000F4A4A">
        <w:tc>
          <w:tcPr>
            <w:tcW w:w="459" w:type="dxa"/>
          </w:tcPr>
          <w:p w14:paraId="2FD2F5D1"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32</w:t>
            </w:r>
          </w:p>
        </w:tc>
        <w:tc>
          <w:tcPr>
            <w:tcW w:w="6188" w:type="dxa"/>
          </w:tcPr>
          <w:p w14:paraId="4B2D1071" w14:textId="77777777" w:rsidR="000F4A4A" w:rsidRPr="00DB2226" w:rsidRDefault="000F4A4A" w:rsidP="000E17E7">
            <w:pPr>
              <w:rPr>
                <w:rFonts w:ascii="Times New Roman" w:eastAsia="Calibri" w:hAnsi="Times New Roman" w:cs="Times New Roman"/>
                <w:sz w:val="24"/>
                <w:szCs w:val="24"/>
              </w:rPr>
            </w:pPr>
            <w:r w:rsidRPr="00DB2226">
              <w:rPr>
                <w:rFonts w:ascii="Times New Roman" w:eastAsia="Calibri" w:hAnsi="Times New Roman" w:cs="Times New Roman"/>
                <w:sz w:val="24"/>
                <w:szCs w:val="24"/>
              </w:rPr>
              <w:t xml:space="preserve">Знаки препинания в сложносочиненном </w:t>
            </w:r>
            <w:proofErr w:type="gramStart"/>
            <w:r w:rsidRPr="00DB2226">
              <w:rPr>
                <w:rFonts w:ascii="Times New Roman" w:eastAsia="Calibri" w:hAnsi="Times New Roman" w:cs="Times New Roman"/>
                <w:sz w:val="24"/>
                <w:szCs w:val="24"/>
              </w:rPr>
              <w:t xml:space="preserve">предложении, </w:t>
            </w:r>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w:t>
            </w:r>
            <w:r w:rsidRPr="00DB2226">
              <w:rPr>
                <w:rFonts w:ascii="Times New Roman" w:eastAsia="Calibri" w:hAnsi="Times New Roman" w:cs="Times New Roman"/>
                <w:sz w:val="24"/>
                <w:szCs w:val="24"/>
              </w:rPr>
              <w:t>сложноподчиненном предложении.</w:t>
            </w:r>
            <w:r>
              <w:rPr>
                <w:rFonts w:ascii="Times New Roman" w:eastAsia="Calibri" w:hAnsi="Times New Roman" w:cs="Times New Roman"/>
                <w:sz w:val="24"/>
                <w:szCs w:val="24"/>
              </w:rPr>
              <w:t xml:space="preserve"> Задание 3</w:t>
            </w:r>
          </w:p>
        </w:tc>
        <w:tc>
          <w:tcPr>
            <w:tcW w:w="1025" w:type="dxa"/>
          </w:tcPr>
          <w:p w14:paraId="1ADC9DC3"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1C9D0C19"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4FE5CEC8"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53CA0100" w14:textId="77777777" w:rsidTr="000F4A4A">
        <w:tc>
          <w:tcPr>
            <w:tcW w:w="459" w:type="dxa"/>
          </w:tcPr>
          <w:p w14:paraId="6D478BD2"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33</w:t>
            </w:r>
          </w:p>
        </w:tc>
        <w:tc>
          <w:tcPr>
            <w:tcW w:w="6188" w:type="dxa"/>
          </w:tcPr>
          <w:p w14:paraId="6CCBED00" w14:textId="77777777" w:rsidR="000F4A4A" w:rsidRPr="00DB2226" w:rsidRDefault="000F4A4A" w:rsidP="000E17E7">
            <w:pPr>
              <w:rPr>
                <w:rFonts w:ascii="Times New Roman" w:eastAsia="Calibri" w:hAnsi="Times New Roman" w:cs="Times New Roman"/>
                <w:sz w:val="24"/>
                <w:szCs w:val="24"/>
              </w:rPr>
            </w:pPr>
            <w:r w:rsidRPr="00DB2226">
              <w:rPr>
                <w:rFonts w:ascii="Times New Roman" w:eastAsia="Calibri" w:hAnsi="Times New Roman" w:cs="Times New Roman"/>
                <w:sz w:val="24"/>
                <w:szCs w:val="24"/>
              </w:rPr>
              <w:t>Сложные предложения с различными видами связи. Сложные бессоюзные предложения.</w:t>
            </w:r>
            <w:r>
              <w:rPr>
                <w:rFonts w:ascii="Times New Roman" w:eastAsia="Calibri" w:hAnsi="Times New Roman" w:cs="Times New Roman"/>
                <w:sz w:val="24"/>
                <w:szCs w:val="24"/>
              </w:rPr>
              <w:t xml:space="preserve"> Задание 3</w:t>
            </w:r>
          </w:p>
        </w:tc>
        <w:tc>
          <w:tcPr>
            <w:tcW w:w="1025" w:type="dxa"/>
          </w:tcPr>
          <w:p w14:paraId="665000A0"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2634DC0F"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54EAEE6F" w14:textId="77777777" w:rsidR="000F4A4A" w:rsidRPr="00DB2226" w:rsidRDefault="000F4A4A" w:rsidP="007C7DEE">
            <w:pPr>
              <w:jc w:val="center"/>
              <w:rPr>
                <w:rFonts w:ascii="Times New Roman" w:eastAsia="Calibri" w:hAnsi="Times New Roman" w:cs="Times New Roman"/>
                <w:sz w:val="24"/>
                <w:szCs w:val="24"/>
              </w:rPr>
            </w:pPr>
          </w:p>
        </w:tc>
      </w:tr>
      <w:tr w:rsidR="000F4A4A" w:rsidRPr="00DB2226" w14:paraId="6AE43924" w14:textId="77777777" w:rsidTr="000F4A4A">
        <w:tc>
          <w:tcPr>
            <w:tcW w:w="459" w:type="dxa"/>
          </w:tcPr>
          <w:p w14:paraId="07952D54"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34</w:t>
            </w:r>
          </w:p>
        </w:tc>
        <w:tc>
          <w:tcPr>
            <w:tcW w:w="6188" w:type="dxa"/>
          </w:tcPr>
          <w:p w14:paraId="00F89835" w14:textId="77777777" w:rsidR="000F4A4A" w:rsidRPr="00DB2226" w:rsidRDefault="000F4A4A" w:rsidP="007B4984">
            <w:pPr>
              <w:rPr>
                <w:rFonts w:ascii="Times New Roman" w:eastAsia="Calibri" w:hAnsi="Times New Roman" w:cs="Times New Roman"/>
                <w:sz w:val="24"/>
                <w:szCs w:val="24"/>
              </w:rPr>
            </w:pPr>
            <w:r w:rsidRPr="00DB2226">
              <w:rPr>
                <w:rFonts w:ascii="Times New Roman" w:eastAsia="Calibri" w:hAnsi="Times New Roman" w:cs="Times New Roman"/>
                <w:sz w:val="24"/>
                <w:szCs w:val="24"/>
              </w:rPr>
              <w:t>Диагностическая работа в форме ОГЭ</w:t>
            </w:r>
          </w:p>
        </w:tc>
        <w:tc>
          <w:tcPr>
            <w:tcW w:w="1025" w:type="dxa"/>
          </w:tcPr>
          <w:p w14:paraId="5BF3CE91" w14:textId="77777777" w:rsidR="000F4A4A" w:rsidRPr="00DB2226" w:rsidRDefault="000F4A4A" w:rsidP="007C7DEE">
            <w:pPr>
              <w:jc w:val="center"/>
              <w:rPr>
                <w:rFonts w:ascii="Times New Roman" w:eastAsia="Calibri" w:hAnsi="Times New Roman" w:cs="Times New Roman"/>
                <w:sz w:val="24"/>
                <w:szCs w:val="24"/>
              </w:rPr>
            </w:pPr>
            <w:r w:rsidRPr="00DB2226">
              <w:rPr>
                <w:rFonts w:ascii="Times New Roman" w:eastAsia="Calibri" w:hAnsi="Times New Roman" w:cs="Times New Roman"/>
                <w:sz w:val="24"/>
                <w:szCs w:val="24"/>
              </w:rPr>
              <w:t>1</w:t>
            </w:r>
          </w:p>
        </w:tc>
        <w:tc>
          <w:tcPr>
            <w:tcW w:w="999" w:type="dxa"/>
          </w:tcPr>
          <w:p w14:paraId="33487C0D" w14:textId="77777777" w:rsidR="000F4A4A" w:rsidRPr="00DB2226" w:rsidRDefault="000F4A4A" w:rsidP="007C7DEE">
            <w:pPr>
              <w:jc w:val="center"/>
              <w:rPr>
                <w:rFonts w:ascii="Times New Roman" w:eastAsia="Calibri" w:hAnsi="Times New Roman" w:cs="Times New Roman"/>
                <w:sz w:val="24"/>
                <w:szCs w:val="24"/>
              </w:rPr>
            </w:pPr>
          </w:p>
        </w:tc>
        <w:tc>
          <w:tcPr>
            <w:tcW w:w="999" w:type="dxa"/>
          </w:tcPr>
          <w:p w14:paraId="7ECBC8D3" w14:textId="77777777" w:rsidR="000F4A4A" w:rsidRPr="00DB2226" w:rsidRDefault="000F4A4A" w:rsidP="007C7DEE">
            <w:pPr>
              <w:jc w:val="center"/>
              <w:rPr>
                <w:rFonts w:ascii="Times New Roman" w:eastAsia="Calibri" w:hAnsi="Times New Roman" w:cs="Times New Roman"/>
                <w:sz w:val="24"/>
                <w:szCs w:val="24"/>
              </w:rPr>
            </w:pPr>
          </w:p>
        </w:tc>
      </w:tr>
    </w:tbl>
    <w:p w14:paraId="507108E5" w14:textId="77777777" w:rsidR="006719FD" w:rsidRPr="00DB2226" w:rsidRDefault="006719FD" w:rsidP="006719FD">
      <w:pPr>
        <w:spacing w:after="0" w:line="240" w:lineRule="auto"/>
        <w:rPr>
          <w:rFonts w:ascii="Times New Roman" w:eastAsia="Calibri" w:hAnsi="Times New Roman" w:cs="Times New Roman"/>
          <w:b/>
          <w:sz w:val="24"/>
          <w:szCs w:val="24"/>
        </w:rPr>
      </w:pPr>
    </w:p>
    <w:sectPr w:rsidR="006719FD" w:rsidRPr="00DB2226" w:rsidSect="00DB2226">
      <w:footerReference w:type="default" r:id="rId8"/>
      <w:pgSz w:w="11906" w:h="16838"/>
      <w:pgMar w:top="851"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809AC" w14:textId="77777777" w:rsidR="00993716" w:rsidRDefault="00993716" w:rsidP="00F77AB5">
      <w:pPr>
        <w:spacing w:after="0" w:line="240" w:lineRule="auto"/>
      </w:pPr>
      <w:r>
        <w:separator/>
      </w:r>
    </w:p>
  </w:endnote>
  <w:endnote w:type="continuationSeparator" w:id="0">
    <w:p w14:paraId="220B983E" w14:textId="77777777" w:rsidR="00993716" w:rsidRDefault="00993716" w:rsidP="00F7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charset w:val="80"/>
    <w:family w:val="roman"/>
    <w:pitch w:val="default"/>
  </w:font>
  <w:font w:name="TimesNewRoman">
    <w:altName w:val="Microsoft YaHei"/>
    <w:panose1 w:val="00000000000000000000"/>
    <w:charset w:val="86"/>
    <w:family w:val="auto"/>
    <w:notTrueType/>
    <w:pitch w:val="default"/>
    <w:sig w:usb0="00000000" w:usb1="080E0000" w:usb2="00000010" w:usb3="00000000" w:csb0="00040004" w:csb1="00000000"/>
  </w:font>
  <w:font w:name="TimesNewRoman,Bold">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0306" w14:textId="77777777" w:rsidR="00F77AB5" w:rsidRDefault="00F77A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DB4D6" w14:textId="77777777" w:rsidR="00993716" w:rsidRDefault="00993716" w:rsidP="00F77AB5">
      <w:pPr>
        <w:spacing w:after="0" w:line="240" w:lineRule="auto"/>
      </w:pPr>
      <w:r>
        <w:separator/>
      </w:r>
    </w:p>
  </w:footnote>
  <w:footnote w:type="continuationSeparator" w:id="0">
    <w:p w14:paraId="69AA053B" w14:textId="77777777" w:rsidR="00993716" w:rsidRDefault="00993716" w:rsidP="00F77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288"/>
    <w:multiLevelType w:val="hybridMultilevel"/>
    <w:tmpl w:val="3AF4FF3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16C83463"/>
    <w:multiLevelType w:val="hybridMultilevel"/>
    <w:tmpl w:val="13F4C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66DCE"/>
    <w:multiLevelType w:val="hybridMultilevel"/>
    <w:tmpl w:val="3C4697D8"/>
    <w:lvl w:ilvl="0" w:tplc="6CE281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1529A3"/>
    <w:multiLevelType w:val="hybridMultilevel"/>
    <w:tmpl w:val="2A9E73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793BF6"/>
    <w:multiLevelType w:val="hybridMultilevel"/>
    <w:tmpl w:val="2AB261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67286E"/>
    <w:multiLevelType w:val="hybridMultilevel"/>
    <w:tmpl w:val="922298B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7E2247B"/>
    <w:multiLevelType w:val="hybridMultilevel"/>
    <w:tmpl w:val="64E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A7443"/>
    <w:multiLevelType w:val="hybridMultilevel"/>
    <w:tmpl w:val="F46C5A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B92900"/>
    <w:multiLevelType w:val="hybridMultilevel"/>
    <w:tmpl w:val="1E445C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536998"/>
    <w:multiLevelType w:val="hybridMultilevel"/>
    <w:tmpl w:val="5C6ABA8C"/>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9"/>
  </w:num>
  <w:num w:numId="7">
    <w:abstractNumId w:val="5"/>
  </w:num>
  <w:num w:numId="8">
    <w:abstractNumId w:val="8"/>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04"/>
    <w:rsid w:val="00070F1F"/>
    <w:rsid w:val="000904B0"/>
    <w:rsid w:val="000E17E7"/>
    <w:rsid w:val="000F4A4A"/>
    <w:rsid w:val="001A085C"/>
    <w:rsid w:val="001D1847"/>
    <w:rsid w:val="00243A2C"/>
    <w:rsid w:val="002E7905"/>
    <w:rsid w:val="0036490E"/>
    <w:rsid w:val="003E092B"/>
    <w:rsid w:val="0040713C"/>
    <w:rsid w:val="004276DC"/>
    <w:rsid w:val="00435531"/>
    <w:rsid w:val="00493769"/>
    <w:rsid w:val="004A5FDA"/>
    <w:rsid w:val="004E2DEC"/>
    <w:rsid w:val="005151F3"/>
    <w:rsid w:val="00585A5B"/>
    <w:rsid w:val="005A6144"/>
    <w:rsid w:val="005D461F"/>
    <w:rsid w:val="0062526A"/>
    <w:rsid w:val="006719FD"/>
    <w:rsid w:val="006F795B"/>
    <w:rsid w:val="007A7F95"/>
    <w:rsid w:val="007B4984"/>
    <w:rsid w:val="007C7DEE"/>
    <w:rsid w:val="007E3205"/>
    <w:rsid w:val="0083009E"/>
    <w:rsid w:val="00857475"/>
    <w:rsid w:val="00970CE9"/>
    <w:rsid w:val="00993716"/>
    <w:rsid w:val="00B3331D"/>
    <w:rsid w:val="00B64A81"/>
    <w:rsid w:val="00B8677B"/>
    <w:rsid w:val="00B86CB0"/>
    <w:rsid w:val="00B950A6"/>
    <w:rsid w:val="00C00A85"/>
    <w:rsid w:val="00C02D80"/>
    <w:rsid w:val="00C324C7"/>
    <w:rsid w:val="00C42E25"/>
    <w:rsid w:val="00CA6E06"/>
    <w:rsid w:val="00CA7535"/>
    <w:rsid w:val="00D67974"/>
    <w:rsid w:val="00DB2226"/>
    <w:rsid w:val="00DE3104"/>
    <w:rsid w:val="00E177B9"/>
    <w:rsid w:val="00E45494"/>
    <w:rsid w:val="00EB1A3C"/>
    <w:rsid w:val="00EF1F76"/>
    <w:rsid w:val="00F77AB5"/>
    <w:rsid w:val="00FA6916"/>
    <w:rsid w:val="00FB1D44"/>
    <w:rsid w:val="00FE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9C44"/>
  <w15:docId w15:val="{B6563894-1559-4428-BE27-9DE55456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qFormat/>
    <w:rsid w:val="00070F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31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E310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7E3205"/>
    <w:pPr>
      <w:ind w:left="720"/>
      <w:contextualSpacing/>
    </w:pPr>
  </w:style>
  <w:style w:type="paragraph" w:styleId="a5">
    <w:name w:val="Title"/>
    <w:basedOn w:val="a"/>
    <w:link w:val="a6"/>
    <w:qFormat/>
    <w:rsid w:val="00C42E25"/>
    <w:pPr>
      <w:spacing w:after="0" w:line="240" w:lineRule="auto"/>
      <w:jc w:val="center"/>
    </w:pPr>
    <w:rPr>
      <w:rFonts w:ascii="Times New Roman" w:eastAsia="Times New Roman" w:hAnsi="Times New Roman" w:cs="Times New Roman"/>
      <w:sz w:val="36"/>
      <w:szCs w:val="24"/>
    </w:rPr>
  </w:style>
  <w:style w:type="character" w:customStyle="1" w:styleId="a6">
    <w:name w:val="Заголовок Знак"/>
    <w:basedOn w:val="a0"/>
    <w:link w:val="a5"/>
    <w:rsid w:val="00C42E25"/>
    <w:rPr>
      <w:rFonts w:ascii="Times New Roman" w:eastAsia="Times New Roman" w:hAnsi="Times New Roman" w:cs="Times New Roman"/>
      <w:sz w:val="36"/>
      <w:szCs w:val="24"/>
      <w:lang w:eastAsia="ru-RU"/>
    </w:rPr>
  </w:style>
  <w:style w:type="paragraph" w:styleId="2">
    <w:name w:val="Body Text 2"/>
    <w:basedOn w:val="a"/>
    <w:link w:val="20"/>
    <w:uiPriority w:val="99"/>
    <w:unhideWhenUsed/>
    <w:rsid w:val="00C42E25"/>
    <w:pPr>
      <w:suppressAutoHyphens/>
      <w:spacing w:after="120" w:line="480" w:lineRule="auto"/>
    </w:pPr>
    <w:rPr>
      <w:rFonts w:ascii="Times New Roman" w:eastAsia="Times New Roman" w:hAnsi="Times New Roman" w:cs="Times New Roman"/>
      <w:kern w:val="1"/>
      <w:sz w:val="24"/>
      <w:szCs w:val="24"/>
      <w:lang w:eastAsia="ar-SA"/>
    </w:rPr>
  </w:style>
  <w:style w:type="character" w:customStyle="1" w:styleId="20">
    <w:name w:val="Основной текст 2 Знак"/>
    <w:basedOn w:val="a0"/>
    <w:link w:val="2"/>
    <w:uiPriority w:val="99"/>
    <w:rsid w:val="00C42E25"/>
    <w:rPr>
      <w:rFonts w:ascii="Times New Roman" w:eastAsia="Times New Roman" w:hAnsi="Times New Roman" w:cs="Times New Roman"/>
      <w:kern w:val="1"/>
      <w:sz w:val="24"/>
      <w:szCs w:val="24"/>
      <w:lang w:eastAsia="ar-SA"/>
    </w:rPr>
  </w:style>
  <w:style w:type="paragraph" w:styleId="a7">
    <w:name w:val="No Spacing"/>
    <w:uiPriority w:val="1"/>
    <w:qFormat/>
    <w:rsid w:val="00C42E25"/>
    <w:pPr>
      <w:spacing w:after="0" w:line="240" w:lineRule="auto"/>
    </w:pPr>
  </w:style>
  <w:style w:type="character" w:customStyle="1" w:styleId="40">
    <w:name w:val="Заголовок 4 Знак"/>
    <w:basedOn w:val="a0"/>
    <w:link w:val="4"/>
    <w:rsid w:val="00070F1F"/>
    <w:rPr>
      <w:rFonts w:ascii="Times New Roman" w:eastAsia="Times New Roman" w:hAnsi="Times New Roman" w:cs="Times New Roman"/>
      <w:b/>
      <w:bCs/>
      <w:sz w:val="24"/>
      <w:szCs w:val="24"/>
      <w:lang w:eastAsia="ru-RU"/>
    </w:rPr>
  </w:style>
  <w:style w:type="paragraph" w:customStyle="1" w:styleId="c7c12">
    <w:name w:val="c7 c12"/>
    <w:basedOn w:val="a"/>
    <w:rsid w:val="00070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70F1F"/>
  </w:style>
  <w:style w:type="character" w:customStyle="1" w:styleId="c27c17c49">
    <w:name w:val="c27 c17 c49"/>
    <w:basedOn w:val="a0"/>
    <w:rsid w:val="00070F1F"/>
  </w:style>
  <w:style w:type="character" w:customStyle="1" w:styleId="c6">
    <w:name w:val="c6"/>
    <w:basedOn w:val="a0"/>
    <w:rsid w:val="00070F1F"/>
  </w:style>
  <w:style w:type="character" w:customStyle="1" w:styleId="apple-converted-space">
    <w:name w:val="apple-converted-space"/>
    <w:basedOn w:val="a0"/>
    <w:uiPriority w:val="99"/>
    <w:rsid w:val="00D67974"/>
    <w:rPr>
      <w:rFonts w:cs="Times New Roman"/>
    </w:rPr>
  </w:style>
  <w:style w:type="paragraph" w:styleId="a8">
    <w:name w:val="Body Text Indent"/>
    <w:basedOn w:val="a"/>
    <w:link w:val="a9"/>
    <w:uiPriority w:val="99"/>
    <w:rsid w:val="00D67974"/>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D67974"/>
    <w:rPr>
      <w:rFonts w:ascii="Calibri" w:eastAsia="Times New Roman" w:hAnsi="Calibri" w:cs="Times New Roman"/>
      <w:lang w:eastAsia="ru-RU"/>
    </w:rPr>
  </w:style>
  <w:style w:type="paragraph" w:styleId="aa">
    <w:name w:val="Balloon Text"/>
    <w:basedOn w:val="a"/>
    <w:link w:val="ab"/>
    <w:uiPriority w:val="99"/>
    <w:semiHidden/>
    <w:unhideWhenUsed/>
    <w:rsid w:val="004A5FD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5FDA"/>
    <w:rPr>
      <w:rFonts w:ascii="Segoe UI" w:hAnsi="Segoe UI" w:cs="Segoe UI"/>
      <w:sz w:val="18"/>
      <w:szCs w:val="18"/>
    </w:rPr>
  </w:style>
  <w:style w:type="paragraph" w:styleId="ac">
    <w:name w:val="header"/>
    <w:basedOn w:val="a"/>
    <w:link w:val="ad"/>
    <w:uiPriority w:val="99"/>
    <w:semiHidden/>
    <w:unhideWhenUsed/>
    <w:rsid w:val="00F77AB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77AB5"/>
  </w:style>
  <w:style w:type="paragraph" w:styleId="ae">
    <w:name w:val="footer"/>
    <w:basedOn w:val="a"/>
    <w:link w:val="af"/>
    <w:uiPriority w:val="99"/>
    <w:unhideWhenUsed/>
    <w:rsid w:val="00F77A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7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BD66-CE99-4C12-B0AE-74299F1E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cp:revision>
  <cp:lastPrinted>2019-09-22T12:16:00Z</cp:lastPrinted>
  <dcterms:created xsi:type="dcterms:W3CDTF">2022-09-11T10:51:00Z</dcterms:created>
  <dcterms:modified xsi:type="dcterms:W3CDTF">2022-09-13T07:18:00Z</dcterms:modified>
</cp:coreProperties>
</file>