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94" w:rsidRDefault="00E36894">
      <w:pPr>
        <w:spacing w:after="0" w:line="240" w:lineRule="auto"/>
        <w:contextualSpacing/>
        <w:rPr>
          <w:rFonts w:ascii="Liberation Serif" w:hAnsi="Liberation Serif"/>
          <w:sz w:val="24"/>
          <w:szCs w:val="24"/>
        </w:rPr>
      </w:pPr>
    </w:p>
    <w:p w:rsidR="00E36894" w:rsidRDefault="005E25A3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Аннотация к рабочей программе по предмету «Химия»</w:t>
      </w:r>
    </w:p>
    <w:p w:rsidR="00E36894" w:rsidRDefault="005E25A3">
      <w:pPr>
        <w:spacing w:after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Рабочая программа учебного предмета «Химия»  для учащихся  8-9 классов разработана на основании  следующих нормативно-правовых документов и материалов:</w:t>
      </w:r>
    </w:p>
    <w:p w:rsidR="00E36894" w:rsidRDefault="005E25A3">
      <w:pPr>
        <w:pStyle w:val="af3"/>
        <w:numPr>
          <w:ilvl w:val="0"/>
          <w:numId w:val="2"/>
        </w:numPr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федерального закона "</w:t>
      </w:r>
      <w:r>
        <w:rPr>
          <w:rFonts w:ascii="Liberation Serif" w:hAnsi="Liberation Serif"/>
          <w:sz w:val="24"/>
          <w:szCs w:val="24"/>
        </w:rPr>
        <w:t>Об образовании в Российской Федерации" от 29.12.2013 № 273-ФЗ (п.6 ст.28);</w:t>
      </w:r>
    </w:p>
    <w:p w:rsidR="00E36894" w:rsidRDefault="005E25A3">
      <w:pPr>
        <w:pStyle w:val="af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E36894" w:rsidRDefault="005E25A3">
      <w:pPr>
        <w:pStyle w:val="af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концепции препода</w:t>
      </w:r>
      <w:r>
        <w:rPr>
          <w:rFonts w:ascii="Liberation Serif" w:hAnsi="Liberation Serif"/>
          <w:sz w:val="24"/>
          <w:szCs w:val="24"/>
        </w:rPr>
        <w:t>вания учебного предмета « Химия» в образовательных организациях РФ (утв.Решением Коллегии Минпросвещения России, протокол от 03.12.2019)</w:t>
      </w:r>
    </w:p>
    <w:p w:rsidR="00E36894" w:rsidRDefault="005E25A3">
      <w:pPr>
        <w:pStyle w:val="af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примерной рабочей программы по химии на уровне основного общего образования для 5-9 классов общеобразовательных организ</w:t>
      </w:r>
      <w:r>
        <w:rPr>
          <w:rFonts w:ascii="Liberation Serif" w:hAnsi="Liberation Serif"/>
          <w:sz w:val="24"/>
          <w:szCs w:val="24"/>
        </w:rPr>
        <w:t>аций (одобрена решением федерального учебно-методического объединения по общему образованию протокол 3/21 от 27.09.2021г.);</w:t>
      </w:r>
    </w:p>
    <w:p w:rsidR="00E36894" w:rsidRDefault="005E25A3">
      <w:pPr>
        <w:pStyle w:val="af3"/>
        <w:numPr>
          <w:ilvl w:val="0"/>
          <w:numId w:val="2"/>
        </w:numPr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D0D0D"/>
          <w:sz w:val="24"/>
          <w:szCs w:val="24"/>
          <w:lang w:eastAsia="en-US"/>
        </w:rPr>
        <w:t>программы «Химия» для обучающихся 8-9 классов общеобразовательных школ авторов: О.С.Габриеляна, С.А.Сладкова .</w:t>
      </w:r>
    </w:p>
    <w:p w:rsidR="00E36894" w:rsidRDefault="005E25A3">
      <w:pPr>
        <w:spacing w:after="0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 </w:t>
      </w:r>
      <w:r>
        <w:rPr>
          <w:rFonts w:ascii="Liberation Serif" w:hAnsi="Liberation Serif"/>
          <w:b/>
          <w:sz w:val="24"/>
          <w:szCs w:val="24"/>
        </w:rPr>
        <w:t>целям</w:t>
      </w:r>
      <w:r>
        <w:rPr>
          <w:rFonts w:ascii="Liberation Serif" w:hAnsi="Liberation Serif"/>
          <w:sz w:val="24"/>
          <w:szCs w:val="24"/>
        </w:rPr>
        <w:t>при реализаци</w:t>
      </w:r>
      <w:r>
        <w:rPr>
          <w:rFonts w:ascii="Liberation Serif" w:hAnsi="Liberation Serif"/>
          <w:sz w:val="24"/>
          <w:szCs w:val="24"/>
        </w:rPr>
        <w:t>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</w:t>
      </w:r>
    </w:p>
    <w:p w:rsidR="00E36894" w:rsidRDefault="005E25A3">
      <w:pPr>
        <w:spacing w:after="0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Задача</w:t>
      </w:r>
      <w:r>
        <w:rPr>
          <w:rFonts w:ascii="Liberation Serif" w:hAnsi="Liberation Serif"/>
          <w:sz w:val="24"/>
          <w:szCs w:val="24"/>
        </w:rPr>
        <w:t xml:space="preserve"> предмета состоит в фо</w:t>
      </w:r>
      <w:r>
        <w:rPr>
          <w:rFonts w:ascii="Liberation Serif" w:hAnsi="Liberation Serif"/>
          <w:sz w:val="24"/>
          <w:szCs w:val="24"/>
        </w:rPr>
        <w:t>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</w:t>
      </w:r>
      <w:r>
        <w:rPr>
          <w:rFonts w:ascii="Liberation Serif" w:hAnsi="Liberation Serif"/>
          <w:sz w:val="24"/>
          <w:szCs w:val="24"/>
        </w:rPr>
        <w:t xml:space="preserve">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</w:t>
      </w:r>
    </w:p>
    <w:p w:rsidR="00E36894" w:rsidRDefault="005E25A3">
      <w:pPr>
        <w:pStyle w:val="af3"/>
        <w:spacing w:after="0" w:line="240" w:lineRule="auto"/>
        <w:ind w:left="0" w:right="44" w:firstLine="851"/>
        <w:jc w:val="both"/>
        <w:rPr>
          <w:rFonts w:ascii="Liberation Serif" w:hAnsi="Liberation Serif"/>
          <w:sz w:val="24"/>
          <w:szCs w:val="24"/>
        </w:rPr>
      </w:pPr>
      <w:r>
        <w:rPr>
          <w:rStyle w:val="CharAttribute512"/>
          <w:rFonts w:ascii="Liberation Serif" w:eastAsia="№Е" w:hAnsi="Liberation Serif"/>
          <w:sz w:val="24"/>
        </w:rPr>
        <w:t xml:space="preserve">С учётом  </w:t>
      </w:r>
      <w:r w:rsidR="00BA7B98">
        <w:rPr>
          <w:rStyle w:val="CharAttribute512"/>
          <w:rFonts w:ascii="Liberation Serif" w:eastAsia="№Е" w:hAnsi="Liberation Serif"/>
          <w:sz w:val="24"/>
        </w:rPr>
        <w:t>программы воспитания МБОУ «Торбеевская ООШ»</w:t>
      </w:r>
      <w:r>
        <w:rPr>
          <w:rStyle w:val="CharAttribute512"/>
          <w:rFonts w:ascii="Liberation Serif" w:eastAsia="№Е" w:hAnsi="Liberation Serif"/>
          <w:sz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в рабочей программ</w:t>
      </w:r>
      <w:r>
        <w:rPr>
          <w:rFonts w:ascii="Liberation Serif" w:hAnsi="Liberation Serif"/>
          <w:sz w:val="24"/>
          <w:szCs w:val="24"/>
        </w:rPr>
        <w:t>е отражается реализация воспитательного потенциала урока химии,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E36894" w:rsidRDefault="005E25A3">
      <w:pPr>
        <w:pStyle w:val="af3"/>
        <w:numPr>
          <w:ilvl w:val="0"/>
          <w:numId w:val="13"/>
        </w:num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привлечение внимания обучаю</w:t>
      </w:r>
      <w:r>
        <w:rPr>
          <w:rFonts w:ascii="Liberation Serif" w:hAnsi="Liberation Serif"/>
          <w:sz w:val="24"/>
          <w:szCs w:val="24"/>
        </w:rPr>
        <w:t>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E36894" w:rsidRDefault="005E25A3">
      <w:pPr>
        <w:pStyle w:val="af3"/>
        <w:numPr>
          <w:ilvl w:val="0"/>
          <w:numId w:val="13"/>
        </w:num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демон</w:t>
      </w:r>
      <w:r>
        <w:rPr>
          <w:rFonts w:ascii="Liberation Serif" w:hAnsi="Liberation Serif"/>
          <w:sz w:val="24"/>
          <w:szCs w:val="24"/>
        </w:rPr>
        <w:t>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E36894" w:rsidRDefault="005E25A3">
      <w:pPr>
        <w:pStyle w:val="af3"/>
        <w:numPr>
          <w:ilvl w:val="0"/>
          <w:numId w:val="13"/>
        </w:num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</w:t>
      </w:r>
      <w:r>
        <w:rPr>
          <w:rFonts w:ascii="Liberation Serif" w:hAnsi="Liberation Serif"/>
          <w:sz w:val="24"/>
          <w:szCs w:val="24"/>
        </w:rPr>
        <w:t>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E36894" w:rsidRDefault="005E25A3">
      <w:pPr>
        <w:pStyle w:val="af3"/>
        <w:numPr>
          <w:ilvl w:val="0"/>
          <w:numId w:val="13"/>
        </w:num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инициирование и поддержка исследовательской деятельности обучающи</w:t>
      </w:r>
      <w:r>
        <w:rPr>
          <w:rFonts w:ascii="Liberation Serif" w:hAnsi="Liberation Serif"/>
          <w:sz w:val="24"/>
          <w:szCs w:val="24"/>
        </w:rPr>
        <w:t xml:space="preserve">хся в рамках реализации ими индивидуальных и групповых исследовательских проектов, что даст </w:t>
      </w:r>
      <w:r>
        <w:rPr>
          <w:rFonts w:ascii="Liberation Serif" w:hAnsi="Liberation Serif"/>
          <w:sz w:val="24"/>
          <w:szCs w:val="24"/>
        </w:rPr>
        <w:lastRenderedPageBreak/>
        <w:t>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</w:t>
      </w:r>
      <w:r>
        <w:rPr>
          <w:rFonts w:ascii="Liberation Serif" w:hAnsi="Liberation Serif"/>
          <w:sz w:val="24"/>
          <w:szCs w:val="24"/>
        </w:rPr>
        <w:t xml:space="preserve">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E36894" w:rsidRDefault="00E36894">
      <w:pPr>
        <w:spacing w:after="0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</w:p>
    <w:p w:rsidR="00E36894" w:rsidRDefault="005E25A3">
      <w:pPr>
        <w:pStyle w:val="af3"/>
        <w:spacing w:after="0" w:line="240" w:lineRule="auto"/>
        <w:ind w:left="0" w:right="44" w:firstLine="85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Учебным планом</w:t>
      </w:r>
      <w:r w:rsidR="00BA7B98">
        <w:rPr>
          <w:rFonts w:ascii="Liberation Serif" w:hAnsi="Liberation Serif"/>
          <w:color w:val="000000" w:themeColor="text1"/>
          <w:sz w:val="24"/>
          <w:szCs w:val="24"/>
        </w:rPr>
        <w:t xml:space="preserve"> на изучение химии отводится 136</w:t>
      </w:r>
      <w:r>
        <w:rPr>
          <w:rFonts w:ascii="Liberation Serif" w:hAnsi="Liberation Serif"/>
          <w:color w:val="000000" w:themeColor="text1"/>
          <w:sz w:val="24"/>
          <w:szCs w:val="24"/>
        </w:rPr>
        <w:t> часов.</w:t>
      </w:r>
    </w:p>
    <w:p w:rsidR="00E36894" w:rsidRDefault="005E25A3">
      <w:pPr>
        <w:shd w:val="clear" w:color="auto" w:fill="FFFFFF"/>
        <w:tabs>
          <w:tab w:val="left" w:pos="3840"/>
        </w:tabs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Программа реализуется:</w:t>
      </w:r>
      <w:r>
        <w:rPr>
          <w:rFonts w:ascii="Liberation Serif" w:hAnsi="Liberation Serif"/>
          <w:color w:val="000000" w:themeColor="text1"/>
          <w:sz w:val="24"/>
          <w:szCs w:val="24"/>
        </w:rPr>
        <w:tab/>
      </w:r>
    </w:p>
    <w:p w:rsidR="00E36894" w:rsidRDefault="005E25A3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для 8класса</w:t>
      </w:r>
      <w:r w:rsidR="00BA7B98">
        <w:rPr>
          <w:rFonts w:ascii="Liberation Serif" w:hAnsi="Liberation Serif"/>
          <w:color w:val="000000"/>
          <w:sz w:val="24"/>
          <w:szCs w:val="24"/>
        </w:rPr>
        <w:t xml:space="preserve"> в объеме 68 </w:t>
      </w:r>
      <w:r>
        <w:rPr>
          <w:rFonts w:ascii="Liberation Serif" w:hAnsi="Liberation Serif"/>
          <w:color w:val="000000"/>
          <w:sz w:val="24"/>
          <w:szCs w:val="24"/>
        </w:rPr>
        <w:t xml:space="preserve"> часов в год, 2 часа в неделю;</w:t>
      </w:r>
    </w:p>
    <w:p w:rsidR="00E36894" w:rsidRDefault="005E25A3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для 9 класса в объеме 68 часов в год, 2 часов в неделю.</w:t>
      </w:r>
    </w:p>
    <w:p w:rsidR="00E36894" w:rsidRDefault="00E36894">
      <w:pPr>
        <w:spacing w:after="0"/>
        <w:contextualSpacing/>
        <w:jc w:val="both"/>
        <w:rPr>
          <w:rFonts w:ascii="Liberation Serif" w:hAnsi="Liberation Serif"/>
          <w:sz w:val="24"/>
          <w:szCs w:val="24"/>
        </w:rPr>
      </w:pPr>
    </w:p>
    <w:p w:rsidR="00E36894" w:rsidRDefault="005E25A3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Для реализации программы используется учебный комплекс: </w:t>
      </w:r>
    </w:p>
    <w:p w:rsidR="00E36894" w:rsidRDefault="00E36894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E36894" w:rsidRDefault="005E25A3">
      <w:pPr>
        <w:pStyle w:val="af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Учебник для общеобразовательных учреждений «Химия. 8 класс» (автор О.С.Габриелян) . Москва: Др</w:t>
      </w:r>
      <w:r>
        <w:rPr>
          <w:rFonts w:ascii="Liberation Serif" w:hAnsi="Liberation Serif"/>
          <w:sz w:val="24"/>
          <w:szCs w:val="24"/>
        </w:rPr>
        <w:t>офа</w:t>
      </w:r>
    </w:p>
    <w:p w:rsidR="00E36894" w:rsidRDefault="005E25A3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Учебник для общеобразовательных учреждений «Химия. 9 класс» (автор О.С.Габриелян) . Москва: Дрофа</w:t>
      </w:r>
    </w:p>
    <w:p w:rsidR="00E36894" w:rsidRDefault="00E36894">
      <w:pPr>
        <w:pStyle w:val="af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p w:rsidR="00E36894" w:rsidRDefault="00E36894">
      <w:pPr>
        <w:widowControl w:val="0"/>
        <w:spacing w:after="0" w:line="240" w:lineRule="auto"/>
        <w:jc w:val="both"/>
        <w:rPr>
          <w:rFonts w:ascii="Liberation Serif" w:eastAsia="Calibri" w:hAnsi="Liberation Serif"/>
          <w:b/>
          <w:i/>
          <w:sz w:val="24"/>
          <w:szCs w:val="24"/>
          <w:lang w:eastAsia="en-US"/>
        </w:rPr>
      </w:pPr>
    </w:p>
    <w:p w:rsidR="00E36894" w:rsidRDefault="005E25A3">
      <w:pPr>
        <w:pStyle w:val="af3"/>
        <w:spacing w:after="0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.Планируемые результаты освоения учебного предмета</w:t>
      </w:r>
    </w:p>
    <w:p w:rsidR="00E36894" w:rsidRDefault="005E25A3">
      <w:pPr>
        <w:spacing w:after="0" w:line="240" w:lineRule="auto"/>
        <w:ind w:firstLine="720"/>
        <w:rPr>
          <w:rFonts w:ascii="Liberation Serif" w:eastAsia="@Arial Unicode MS" w:hAnsi="Liberation Serif"/>
          <w:color w:val="000000"/>
          <w:sz w:val="24"/>
          <w:szCs w:val="24"/>
        </w:rPr>
      </w:pPr>
      <w:r>
        <w:rPr>
          <w:rFonts w:ascii="Liberation Serif" w:eastAsia="@Arial Unicode MS" w:hAnsi="Liberation Serif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E36894" w:rsidRDefault="00E3689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36894" w:rsidRDefault="005E25A3">
      <w:pPr>
        <w:pStyle w:val="af5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Личностные результаты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</w:t>
      </w:r>
      <w:r>
        <w:rPr>
          <w:rFonts w:ascii="Liberation Serif" w:hAnsi="Liberation Serif"/>
          <w:sz w:val="24"/>
          <w:szCs w:val="24"/>
        </w:rPr>
        <w:t>мии в единстве учебной и воспитательной деятельности Организации в соответствии с традиционными российскими социокультурными и духовно нравственными ценностями, принятыми в обществе правилами и нормами поведения и способствуют процессам самопознания, самор</w:t>
      </w:r>
      <w:r>
        <w:rPr>
          <w:rFonts w:ascii="Liberation Serif" w:hAnsi="Liberation Serif"/>
          <w:sz w:val="24"/>
          <w:szCs w:val="24"/>
        </w:rPr>
        <w:t xml:space="preserve">азвития и социализации обучающихся.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Личностные результаты отражают сформированность, в том числе в части:</w:t>
      </w:r>
    </w:p>
    <w:p w:rsidR="00E36894" w:rsidRDefault="005E25A3">
      <w:pPr>
        <w:pStyle w:val="af5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Патриотического воспитания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</w:t>
      </w:r>
      <w:r>
        <w:rPr>
          <w:rFonts w:ascii="Liberation Serif" w:hAnsi="Liberation Serif"/>
          <w:sz w:val="24"/>
          <w:szCs w:val="24"/>
        </w:rPr>
        <w:t>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</w:t>
      </w:r>
    </w:p>
    <w:p w:rsidR="00E36894" w:rsidRDefault="005E25A3">
      <w:pPr>
        <w:pStyle w:val="af5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Гражданского воспитания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представления о соц</w:t>
      </w:r>
      <w:r>
        <w:rPr>
          <w:rFonts w:ascii="Liberation Serif" w:hAnsi="Liberation Serif"/>
          <w:sz w:val="24"/>
          <w:szCs w:val="24"/>
        </w:rPr>
        <w:t>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</w:t>
      </w:r>
      <w:r>
        <w:rPr>
          <w:rFonts w:ascii="Liberation Serif" w:hAnsi="Liberation Serif"/>
          <w:sz w:val="24"/>
          <w:szCs w:val="24"/>
        </w:rPr>
        <w:t>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</w:t>
      </w:r>
      <w:r>
        <w:rPr>
          <w:rFonts w:ascii="Liberation Serif" w:hAnsi="Liberation Serif"/>
          <w:sz w:val="24"/>
          <w:szCs w:val="24"/>
        </w:rPr>
        <w:t xml:space="preserve">х и правовых норм с учётом осознания последствий поступков;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Ценности научного познания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</w:t>
      </w:r>
      <w:r>
        <w:rPr>
          <w:rFonts w:ascii="Liberation Serif" w:hAnsi="Liberation Serif"/>
          <w:sz w:val="24"/>
          <w:szCs w:val="24"/>
        </w:rPr>
        <w:t xml:space="preserve"> картины мира; представлений об основных закономерностях развития природы, </w:t>
      </w:r>
      <w:r>
        <w:rPr>
          <w:rFonts w:ascii="Liberation Serif" w:hAnsi="Liberation Serif"/>
          <w:sz w:val="24"/>
          <w:szCs w:val="24"/>
        </w:rPr>
        <w:lastRenderedPageBreak/>
        <w:t xml:space="preserve">взаимосвязях человека с природной средой, о роли химии в познании этих закономерностей;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познавательных мотивов, направленных на получение новых знаний по химии, необходимых для объ</w:t>
      </w:r>
      <w:r>
        <w:rPr>
          <w:rFonts w:ascii="Liberation Serif" w:hAnsi="Liberation Serif"/>
          <w:sz w:val="24"/>
          <w:szCs w:val="24"/>
        </w:rPr>
        <w:t xml:space="preserve">яснения наблюдаемых процессов и явлений;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интерес</w:t>
      </w:r>
      <w:r>
        <w:rPr>
          <w:rFonts w:ascii="Liberation Serif" w:hAnsi="Liberation Serif"/>
          <w:sz w:val="24"/>
          <w:szCs w:val="24"/>
        </w:rPr>
        <w:t xml:space="preserve">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E36894" w:rsidRDefault="005E25A3">
      <w:pPr>
        <w:pStyle w:val="af5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Формирования культуры здоровья </w:t>
      </w:r>
    </w:p>
    <w:p w:rsidR="00E36894" w:rsidRDefault="005E25A3">
      <w:pPr>
        <w:pStyle w:val="af5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осознания ценности жизни</w:t>
      </w:r>
      <w:r>
        <w:rPr>
          <w:rFonts w:ascii="Liberation Serif" w:hAnsi="Liberation Serif"/>
          <w:sz w:val="24"/>
          <w:szCs w:val="24"/>
        </w:rPr>
        <w:t>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</w:t>
      </w:r>
      <w:r>
        <w:rPr>
          <w:rFonts w:ascii="Liberation Serif" w:hAnsi="Liberation Serif"/>
          <w:sz w:val="24"/>
          <w:szCs w:val="24"/>
        </w:rPr>
        <w:t xml:space="preserve">твами в быту и реальной жизни; </w:t>
      </w:r>
      <w:r>
        <w:rPr>
          <w:rFonts w:ascii="Liberation Serif" w:hAnsi="Liberation Serif"/>
          <w:b/>
          <w:sz w:val="24"/>
          <w:szCs w:val="24"/>
        </w:rPr>
        <w:t xml:space="preserve">Трудового воспитания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</w:t>
      </w:r>
      <w:r>
        <w:rPr>
          <w:rFonts w:ascii="Liberation Serif" w:hAnsi="Liberation Serif"/>
          <w:sz w:val="24"/>
          <w:szCs w:val="24"/>
        </w:rPr>
        <w:t>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</w:t>
      </w:r>
      <w:r>
        <w:rPr>
          <w:rFonts w:ascii="Liberation Serif" w:hAnsi="Liberation Serif"/>
          <w:sz w:val="24"/>
          <w:szCs w:val="24"/>
        </w:rPr>
        <w:t xml:space="preserve"> среде; </w:t>
      </w:r>
      <w:r>
        <w:rPr>
          <w:rFonts w:ascii="Liberation Serif" w:hAnsi="Liberation Serif"/>
          <w:b/>
          <w:sz w:val="24"/>
          <w:szCs w:val="24"/>
        </w:rPr>
        <w:t>Экологического воспитания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</w:t>
      </w:r>
      <w:r>
        <w:rPr>
          <w:rFonts w:ascii="Liberation Serif" w:hAnsi="Liberation Serif"/>
          <w:sz w:val="24"/>
          <w:szCs w:val="24"/>
        </w:rPr>
        <w:t xml:space="preserve">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способности применять знания, получаемые при изучении химии, для решения задач, связанных с окружаю</w:t>
      </w:r>
      <w:r>
        <w:rPr>
          <w:rFonts w:ascii="Liberation Serif" w:hAnsi="Liberation Serif"/>
          <w:sz w:val="24"/>
          <w:szCs w:val="24"/>
        </w:rPr>
        <w:t xml:space="preserve">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экологического мышления, умения руководствоваться им в познавательной, коммуникативной и соц</w:t>
      </w:r>
      <w:r>
        <w:rPr>
          <w:rFonts w:ascii="Liberation Serif" w:hAnsi="Liberation Serif"/>
          <w:sz w:val="24"/>
          <w:szCs w:val="24"/>
        </w:rPr>
        <w:t>иальной практике.</w:t>
      </w:r>
    </w:p>
    <w:p w:rsidR="00E36894" w:rsidRDefault="00E36894">
      <w:pPr>
        <w:pStyle w:val="af5"/>
        <w:jc w:val="both"/>
        <w:rPr>
          <w:rFonts w:ascii="Liberation Serif" w:hAnsi="Liberation Serif"/>
          <w:b/>
          <w:sz w:val="24"/>
          <w:szCs w:val="24"/>
        </w:rPr>
      </w:pPr>
    </w:p>
    <w:p w:rsidR="00E36894" w:rsidRDefault="005E25A3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Метапредметные результаты</w:t>
      </w:r>
    </w:p>
    <w:p w:rsidR="00E36894" w:rsidRDefault="005E25A3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8 класс: </w:t>
      </w:r>
    </w:p>
    <w:p w:rsidR="00E36894" w:rsidRDefault="005E25A3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Познавательные УУД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Метапредметные результаты освоения образовательной программы по химии отражают овладение </w:t>
      </w:r>
      <w:r>
        <w:rPr>
          <w:rFonts w:ascii="Liberation Serif" w:hAnsi="Liberation Serif"/>
          <w:b/>
          <w:sz w:val="24"/>
          <w:szCs w:val="24"/>
        </w:rPr>
        <w:t>универсальными познавательными действиями</w:t>
      </w:r>
      <w:r>
        <w:rPr>
          <w:rFonts w:ascii="Liberation Serif" w:hAnsi="Liberation Serif"/>
          <w:sz w:val="24"/>
          <w:szCs w:val="24"/>
        </w:rPr>
        <w:t xml:space="preserve">, в том числе: Базовыми логическими действиями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 другими понятиями), использовать понятия для объяснения отдельных фактов и явлений; при</w:t>
      </w:r>
      <w:r>
        <w:rPr>
          <w:rFonts w:ascii="Liberation Serif" w:hAnsi="Liberation Serif"/>
          <w:sz w:val="24"/>
          <w:szCs w:val="24"/>
        </w:rPr>
        <w:t xml:space="preserve">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умением применять в процессе познания понятия (предметные и метапредметные), символические (знаковые) </w:t>
      </w:r>
      <w:r>
        <w:rPr>
          <w:rFonts w:ascii="Liberation Serif" w:hAnsi="Liberation Serif"/>
          <w:sz w:val="24"/>
          <w:szCs w:val="24"/>
        </w:rPr>
        <w:t>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</w:t>
      </w:r>
      <w:r>
        <w:rPr>
          <w:rFonts w:ascii="Liberation Serif" w:hAnsi="Liberation Serif"/>
          <w:sz w:val="24"/>
          <w:szCs w:val="24"/>
        </w:rPr>
        <w:t xml:space="preserve">тавлений выявлять и </w:t>
      </w:r>
      <w:r>
        <w:rPr>
          <w:rFonts w:ascii="Liberation Serif" w:hAnsi="Liberation Serif"/>
          <w:sz w:val="24"/>
          <w:szCs w:val="24"/>
        </w:rPr>
        <w:lastRenderedPageBreak/>
        <w:t>характеризовать существенные признаки изучаемых объектов 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</w:t>
      </w:r>
      <w:r>
        <w:rPr>
          <w:rFonts w:ascii="Liberation Serif" w:hAnsi="Liberation Serif"/>
          <w:sz w:val="24"/>
          <w:szCs w:val="24"/>
        </w:rPr>
        <w:t xml:space="preserve">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Базовыми исследовательскими действиями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</w:t>
      </w:r>
      <w:r>
        <w:rPr>
          <w:rFonts w:ascii="Liberation Serif" w:hAnsi="Liberation Serif"/>
          <w:sz w:val="24"/>
          <w:szCs w:val="24"/>
        </w:rPr>
        <w:t xml:space="preserve">влять отчёт о проделанной работе;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Работой с информацией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умением выбирать, анализировать и </w:t>
      </w:r>
      <w:r>
        <w:rPr>
          <w:rFonts w:ascii="Liberation Serif" w:hAnsi="Liberation Serif"/>
          <w:sz w:val="24"/>
          <w:szCs w:val="24"/>
        </w:rPr>
        <w:t xml:space="preserve">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</w:t>
      </w:r>
      <w:r>
        <w:rPr>
          <w:rFonts w:ascii="Liberation Serif" w:hAnsi="Liberation Serif"/>
          <w:sz w:val="24"/>
          <w:szCs w:val="24"/>
        </w:rPr>
        <w:t>технологий, овладение куль 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</w:t>
      </w:r>
      <w:r>
        <w:rPr>
          <w:rFonts w:ascii="Liberation Serif" w:hAnsi="Liberation Serif"/>
          <w:sz w:val="24"/>
          <w:szCs w:val="24"/>
        </w:rPr>
        <w:t xml:space="preserve">ями; </w:t>
      </w:r>
    </w:p>
    <w:p w:rsidR="00E36894" w:rsidRDefault="00E36894">
      <w:pPr>
        <w:pStyle w:val="af5"/>
        <w:jc w:val="both"/>
        <w:rPr>
          <w:rFonts w:ascii="Liberation Serif" w:hAnsi="Liberation Serif"/>
          <w:sz w:val="24"/>
          <w:szCs w:val="24"/>
        </w:rPr>
      </w:pPr>
    </w:p>
    <w:p w:rsidR="00E36894" w:rsidRDefault="005E25A3">
      <w:pPr>
        <w:pStyle w:val="af5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Коммуникативные УУД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Универсальными коммуникативными действиями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-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- приобретение опыт</w:t>
      </w:r>
      <w:r>
        <w:rPr>
          <w:rFonts w:ascii="Liberation Serif" w:hAnsi="Liberation Serif"/>
          <w:sz w:val="24"/>
          <w:szCs w:val="24"/>
        </w:rPr>
        <w:t xml:space="preserve">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заинтересованность в совместной со сверстниками познавательной и исследовательской деятельности п</w:t>
      </w:r>
      <w:r>
        <w:rPr>
          <w:rFonts w:ascii="Liberation Serif" w:hAnsi="Liberation Serif"/>
          <w:sz w:val="24"/>
          <w:szCs w:val="24"/>
        </w:rPr>
        <w:t xml:space="preserve">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E36894" w:rsidRDefault="00E36894">
      <w:pPr>
        <w:pStyle w:val="af5"/>
        <w:jc w:val="both"/>
        <w:rPr>
          <w:rFonts w:ascii="Liberation Serif" w:hAnsi="Liberation Serif"/>
          <w:sz w:val="24"/>
          <w:szCs w:val="24"/>
        </w:rPr>
      </w:pPr>
    </w:p>
    <w:p w:rsidR="00E36894" w:rsidRDefault="005E25A3">
      <w:pPr>
        <w:pStyle w:val="af5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Регулятивные УУД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Ун</w:t>
      </w:r>
      <w:r>
        <w:rPr>
          <w:rFonts w:ascii="Liberation Serif" w:hAnsi="Liberation Serif"/>
          <w:sz w:val="24"/>
          <w:szCs w:val="24"/>
        </w:rPr>
        <w:t xml:space="preserve">иверсальными регулятивными действиями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</w:t>
      </w:r>
      <w:r>
        <w:rPr>
          <w:rFonts w:ascii="Liberation Serif" w:hAnsi="Liberation Serif"/>
          <w:sz w:val="24"/>
          <w:szCs w:val="24"/>
        </w:rPr>
        <w:t xml:space="preserve">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умением использовать и анализировать контексты, предлагаемые в условии заданий.</w:t>
      </w:r>
    </w:p>
    <w:p w:rsidR="00E36894" w:rsidRDefault="00E36894">
      <w:pPr>
        <w:pStyle w:val="af5"/>
        <w:jc w:val="both"/>
        <w:rPr>
          <w:rFonts w:ascii="Liberation Serif" w:hAnsi="Liberation Serif"/>
          <w:b/>
          <w:sz w:val="24"/>
          <w:szCs w:val="24"/>
        </w:rPr>
      </w:pPr>
    </w:p>
    <w:p w:rsidR="00E36894" w:rsidRDefault="005E25A3">
      <w:pPr>
        <w:spacing w:after="0" w:line="240" w:lineRule="auto"/>
        <w:ind w:firstLine="708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9 класс:</w:t>
      </w:r>
    </w:p>
    <w:p w:rsidR="00E36894" w:rsidRDefault="005E25A3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Познавательные УУД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Метапредметные результаты освоения образовательной программы по химии отражают овладение </w:t>
      </w:r>
      <w:r>
        <w:rPr>
          <w:rFonts w:ascii="Liberation Serif" w:hAnsi="Liberation Serif"/>
          <w:b/>
          <w:sz w:val="24"/>
          <w:szCs w:val="24"/>
        </w:rPr>
        <w:t>универсальными познавательными действиями</w:t>
      </w:r>
      <w:r>
        <w:rPr>
          <w:rFonts w:ascii="Liberation Serif" w:hAnsi="Liberation Serif"/>
          <w:sz w:val="24"/>
          <w:szCs w:val="24"/>
        </w:rPr>
        <w:t>, в том числе: Ба</w:t>
      </w:r>
      <w:r>
        <w:rPr>
          <w:rFonts w:ascii="Liberation Serif" w:hAnsi="Liberation Serif"/>
          <w:sz w:val="24"/>
          <w:szCs w:val="24"/>
        </w:rPr>
        <w:t xml:space="preserve">зовыми логическими действиями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-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 другими понятиями), использовать понятия для объяснени</w:t>
      </w:r>
      <w:r>
        <w:rPr>
          <w:rFonts w:ascii="Liberation Serif" w:hAnsi="Liberation Serif"/>
          <w:sz w:val="24"/>
          <w:szCs w:val="24"/>
        </w:rPr>
        <w:t>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</w:t>
      </w:r>
      <w:r>
        <w:rPr>
          <w:rFonts w:ascii="Liberation Serif" w:hAnsi="Liberation Serif"/>
          <w:sz w:val="24"/>
          <w:szCs w:val="24"/>
        </w:rPr>
        <w:t xml:space="preserve">); делать выводы и заключения;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умением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— химический знак (симв</w:t>
      </w:r>
      <w:r>
        <w:rPr>
          <w:rFonts w:ascii="Liberation Serif" w:hAnsi="Liberation Serif"/>
          <w:sz w:val="24"/>
          <w:szCs w:val="24"/>
        </w:rPr>
        <w:t xml:space="preserve">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</w:t>
      </w:r>
      <w:r>
        <w:rPr>
          <w:rFonts w:ascii="Liberation Serif" w:hAnsi="Liberation Serif"/>
          <w:sz w:val="24"/>
          <w:szCs w:val="24"/>
        </w:rPr>
        <w:t>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</w:t>
      </w:r>
      <w:r>
        <w:rPr>
          <w:rFonts w:ascii="Liberation Serif" w:hAnsi="Liberation Serif"/>
          <w:sz w:val="24"/>
          <w:szCs w:val="24"/>
        </w:rPr>
        <w:t xml:space="preserve">ариантов решения, выбирать наиболее подходящий с учётом самостоятельно выделенных критериев);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Базовыми исследовательскими действиями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умением использовать поставленные вопросы в качестве инструмента познания, а также в качестве основы для формирования ги</w:t>
      </w:r>
      <w:r>
        <w:rPr>
          <w:rFonts w:ascii="Liberation Serif" w:hAnsi="Liberation Serif"/>
          <w:sz w:val="24"/>
          <w:szCs w:val="24"/>
        </w:rPr>
        <w:t>потезы по проверке правильности высказываемых суждений;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- приобретение опыта по планированию</w:t>
      </w:r>
      <w:r>
        <w:rPr>
          <w:rFonts w:ascii="Liberation Serif" w:hAnsi="Liberation Serif"/>
          <w:sz w:val="24"/>
          <w:szCs w:val="24"/>
        </w:rPr>
        <w:t xml:space="preserve">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Работой с информацией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</w:t>
      </w:r>
      <w:r>
        <w:rPr>
          <w:rFonts w:ascii="Liberation Serif" w:hAnsi="Liberation Serif"/>
          <w:sz w:val="24"/>
          <w:szCs w:val="24"/>
        </w:rPr>
        <w:t xml:space="preserve">чески оценивать противоречивую и недостоверную информацию;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</w:t>
      </w:r>
      <w:r>
        <w:rPr>
          <w:rFonts w:ascii="Liberation Serif" w:hAnsi="Liberation Serif"/>
          <w:sz w:val="24"/>
          <w:szCs w:val="24"/>
        </w:rPr>
        <w:t>пыта в области использования информационно-коммуникативных технологий, овладение куль 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</w:t>
      </w:r>
      <w:r>
        <w:rPr>
          <w:rFonts w:ascii="Liberation Serif" w:hAnsi="Liberation Serif"/>
          <w:sz w:val="24"/>
          <w:szCs w:val="24"/>
        </w:rPr>
        <w:t xml:space="preserve">хемами, диаграммами, другими формами графики и их комбинациями;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</w:t>
      </w:r>
      <w:r>
        <w:rPr>
          <w:rFonts w:ascii="Liberation Serif" w:hAnsi="Liberation Serif"/>
          <w:sz w:val="24"/>
          <w:szCs w:val="24"/>
        </w:rPr>
        <w:t>ной среды</w:t>
      </w:r>
    </w:p>
    <w:p w:rsidR="00E36894" w:rsidRDefault="00E36894">
      <w:pPr>
        <w:pStyle w:val="af5"/>
        <w:jc w:val="both"/>
        <w:rPr>
          <w:rFonts w:ascii="Liberation Serif" w:hAnsi="Liberation Serif"/>
          <w:sz w:val="24"/>
          <w:szCs w:val="24"/>
        </w:rPr>
      </w:pPr>
    </w:p>
    <w:p w:rsidR="00E36894" w:rsidRDefault="005E25A3">
      <w:pPr>
        <w:pStyle w:val="af5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Коммуникативные УУД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Универсальными коммуникативными действиями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- приобретение о</w:t>
      </w:r>
      <w:r>
        <w:rPr>
          <w:rFonts w:ascii="Liberation Serif" w:hAnsi="Liberation Serif"/>
          <w:sz w:val="24"/>
          <w:szCs w:val="24"/>
        </w:rPr>
        <w:t xml:space="preserve">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заинтересованность в совместной со сверстниками познавательной и исследовательской деятельност</w:t>
      </w:r>
      <w:r>
        <w:rPr>
          <w:rFonts w:ascii="Liberation Serif" w:hAnsi="Liberation Serif"/>
          <w:sz w:val="24"/>
          <w:szCs w:val="24"/>
        </w:rPr>
        <w:t xml:space="preserve">и при решении возникающих проблем на основе учёта общих интересов и согласования позиций (обсуждения, обмен мнениями, «мозговые штурмы», координация </w:t>
      </w:r>
      <w:r>
        <w:rPr>
          <w:rFonts w:ascii="Liberation Serif" w:hAnsi="Liberation Serif"/>
          <w:sz w:val="24"/>
          <w:szCs w:val="24"/>
        </w:rPr>
        <w:lastRenderedPageBreak/>
        <w:t xml:space="preserve">совместных действий, определение критериев по оценке качества выполненной работы и др.); </w:t>
      </w:r>
    </w:p>
    <w:p w:rsidR="00E36894" w:rsidRDefault="00E36894">
      <w:pPr>
        <w:pStyle w:val="af5"/>
        <w:jc w:val="both"/>
        <w:rPr>
          <w:rFonts w:ascii="Liberation Serif" w:hAnsi="Liberation Serif"/>
          <w:sz w:val="24"/>
          <w:szCs w:val="24"/>
        </w:rPr>
      </w:pPr>
    </w:p>
    <w:p w:rsidR="00E36894" w:rsidRDefault="005E25A3">
      <w:pPr>
        <w:pStyle w:val="af5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Регулятивные УУД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Универсальными регулятивными действиями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</w:t>
      </w:r>
      <w:r>
        <w:rPr>
          <w:rFonts w:ascii="Liberation Serif" w:hAnsi="Liberation Serif"/>
          <w:sz w:val="24"/>
          <w:szCs w:val="24"/>
        </w:rPr>
        <w:t xml:space="preserve">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</w:p>
    <w:p w:rsidR="00E36894" w:rsidRDefault="005E25A3">
      <w:pPr>
        <w:pStyle w:val="af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умением использовать и анализировать контексты, предлагаемые в условии заданий.</w:t>
      </w:r>
    </w:p>
    <w:p w:rsidR="00E36894" w:rsidRDefault="00E36894">
      <w:pPr>
        <w:spacing w:after="0" w:line="240" w:lineRule="auto"/>
        <w:ind w:firstLine="708"/>
        <w:rPr>
          <w:rFonts w:ascii="Liberation Serif" w:hAnsi="Liberation Serif"/>
          <w:b/>
          <w:sz w:val="24"/>
          <w:szCs w:val="24"/>
        </w:rPr>
      </w:pPr>
    </w:p>
    <w:p w:rsidR="00E36894" w:rsidRDefault="00E36894">
      <w:pPr>
        <w:spacing w:after="0" w:line="240" w:lineRule="auto"/>
        <w:ind w:firstLine="708"/>
        <w:rPr>
          <w:rFonts w:ascii="Liberation Serif" w:hAnsi="Liberation Serif"/>
          <w:b/>
          <w:sz w:val="24"/>
          <w:szCs w:val="24"/>
        </w:rPr>
      </w:pPr>
    </w:p>
    <w:p w:rsidR="00E36894" w:rsidRDefault="005E25A3">
      <w:pPr>
        <w:spacing w:after="0" w:line="240" w:lineRule="auto"/>
        <w:ind w:firstLine="708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Предметные результаты:</w:t>
      </w:r>
    </w:p>
    <w:p w:rsidR="00E36894" w:rsidRDefault="005E25A3">
      <w:pPr>
        <w:spacing w:after="0" w:line="240" w:lineRule="auto"/>
        <w:ind w:firstLine="708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8 класс: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 xml:space="preserve">1) раскрывать смысл основных химических понятий: атом,молекула, химический элемент, простое вещество, сложное вещество, смесь (однородная и </w:t>
      </w:r>
      <w:r>
        <w:rPr>
          <w:rFonts w:ascii="Liberation Serif" w:eastAsia="Calibri" w:hAnsi="Liberation Serif"/>
          <w:sz w:val="24"/>
          <w:szCs w:val="24"/>
          <w:lang w:eastAsia="en-US"/>
        </w:rPr>
        <w:t>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кислота,основание, соль, электроотрицательность, степень окисления, х</w:t>
      </w:r>
      <w:r>
        <w:rPr>
          <w:rFonts w:ascii="Liberation Serif" w:eastAsia="Calibri" w:hAnsi="Liberation Serif"/>
          <w:sz w:val="24"/>
          <w:szCs w:val="24"/>
          <w:lang w:eastAsia="en-US"/>
        </w:rPr>
        <w:t>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орбиталь,радиус атома, химическая свя</w:t>
      </w:r>
      <w:r>
        <w:rPr>
          <w:rFonts w:ascii="Liberation Serif" w:eastAsia="Calibri" w:hAnsi="Liberation Serif"/>
          <w:sz w:val="24"/>
          <w:szCs w:val="24"/>
          <w:lang w:eastAsia="en-US"/>
        </w:rPr>
        <w:t>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2) иллюстрировать взаимосвязь основных химических понятий (см. п. 1) и применять э</w:t>
      </w:r>
      <w:r>
        <w:rPr>
          <w:rFonts w:ascii="Liberation Serif" w:eastAsia="Calibri" w:hAnsi="Liberation Serif"/>
          <w:sz w:val="24"/>
          <w:szCs w:val="24"/>
          <w:lang w:eastAsia="en-US"/>
        </w:rPr>
        <w:t>ти понятия при описании веществ и их превращений;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3) использовать химическую символику для составления формул веществ и уравнений химических реакций;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 xml:space="preserve">4) определять валентность атомов элементов в бинарных соединениях; степень окисления элементов в бинарных </w:t>
      </w:r>
      <w:r>
        <w:rPr>
          <w:rFonts w:ascii="Liberation Serif" w:eastAsia="Calibri" w:hAnsi="Liberation Serif"/>
          <w:sz w:val="24"/>
          <w:szCs w:val="24"/>
          <w:lang w:eastAsia="en-US"/>
        </w:rPr>
        <w:t>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5) раскрывать смысл Периодического закона Д. И. Менделеева: демонстрировать понимание периодической</w:t>
      </w:r>
      <w:r>
        <w:rPr>
          <w:rFonts w:ascii="Liberation Serif" w:eastAsia="Calibri" w:hAnsi="Liberation Serif"/>
          <w:sz w:val="24"/>
          <w:szCs w:val="24"/>
          <w:lang w:eastAsia="en-US"/>
        </w:rPr>
        <w:t xml:space="preserve"> зависимости свойств химических элементов от их положения в Периодической системе; законов сохранения массы веществ, постоянствасостава, атомно-молекулярного учения, закона Авогадро; описывать и характеризовать табличную форму Периодическойсистемы химическ</w:t>
      </w:r>
      <w:r>
        <w:rPr>
          <w:rFonts w:ascii="Liberation Serif" w:eastAsia="Calibri" w:hAnsi="Liberation Serif"/>
          <w:sz w:val="24"/>
          <w:szCs w:val="24"/>
          <w:lang w:eastAsia="en-US"/>
        </w:rPr>
        <w:t>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которыеимеются в таблице «Периодическая система химических элементов Д. И. Менделеева» с числовыми характерис</w:t>
      </w:r>
      <w:r>
        <w:rPr>
          <w:rFonts w:ascii="Liberation Serif" w:eastAsia="Calibri" w:hAnsi="Liberation Serif"/>
          <w:sz w:val="24"/>
          <w:szCs w:val="24"/>
          <w:lang w:eastAsia="en-US"/>
        </w:rPr>
        <w:t>тиками строения атомов химических элементов (состав и заряд ядра, общеечисло электронов и распределение их по электронным слоям);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6) классифицировать химические элементы; неорганические вещества; химические реакции (по числу и составу участвующих в реакции</w:t>
      </w:r>
      <w:r>
        <w:rPr>
          <w:rFonts w:ascii="Liberation Serif" w:eastAsia="Calibri" w:hAnsi="Liberation Serif"/>
          <w:sz w:val="24"/>
          <w:szCs w:val="24"/>
          <w:lang w:eastAsia="en-US"/>
        </w:rPr>
        <w:t xml:space="preserve"> веществ, по тепловому эффекту);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7)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8) прогнозировать 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lastRenderedPageBreak/>
        <w:t>9) вычислять относительную молекулярную и молярную массы веществ; массовую долю химического элемента по формул</w:t>
      </w:r>
      <w:r>
        <w:rPr>
          <w:rFonts w:ascii="Liberation Serif" w:eastAsia="Calibri" w:hAnsi="Liberation Serif"/>
          <w:sz w:val="24"/>
          <w:szCs w:val="24"/>
          <w:lang w:eastAsia="en-US"/>
        </w:rPr>
        <w:t>е соединения; массовую долю вещества в растворе; проводить расчёты по уравнению химической реакции;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10) 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</w:t>
      </w:r>
      <w:r>
        <w:rPr>
          <w:rFonts w:ascii="Liberation Serif" w:eastAsia="Calibri" w:hAnsi="Liberation Serif"/>
          <w:sz w:val="24"/>
          <w:szCs w:val="24"/>
          <w:lang w:eastAsia="en-US"/>
        </w:rPr>
        <w:t>енных связей — для изучения свойств веществ и химических реакций; естественно-научные методы познания — наблюдение, измерение,моделирование, эксперимент (реальный и мысленный);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11) следовать правилам пользования химической посудой и лабораторным оборудован</w:t>
      </w:r>
      <w:r>
        <w:rPr>
          <w:rFonts w:ascii="Liberation Serif" w:eastAsia="Calibri" w:hAnsi="Liberation Serif"/>
          <w:sz w:val="24"/>
          <w:szCs w:val="24"/>
          <w:lang w:eastAsia="en-US"/>
        </w:rPr>
        <w:t>ием, а также правилам обращения с 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</w:t>
      </w:r>
      <w:r>
        <w:rPr>
          <w:rFonts w:ascii="Liberation Serif" w:eastAsia="Calibri" w:hAnsi="Liberation Serif"/>
          <w:sz w:val="24"/>
          <w:szCs w:val="24"/>
          <w:lang w:eastAsia="en-US"/>
        </w:rPr>
        <w:t>го вещества; планировать и проводить химические эксперименты пораспознаванию растворов щелочей и кислот с помощью индикаторов (лакмус, фенолфталеин, метилоранж и др.).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eastAsia="Calibri" w:hAnsi="Liberation Serif"/>
          <w:b/>
          <w:sz w:val="24"/>
          <w:szCs w:val="24"/>
          <w:lang w:eastAsia="en-US"/>
        </w:rPr>
      </w:pPr>
      <w:r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9 класс: 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 раскрывать смысл основных химических понятий: химический элемент, атом, мол</w:t>
      </w:r>
      <w:r>
        <w:rPr>
          <w:rFonts w:ascii="Liberation Serif" w:hAnsi="Liberation Serif"/>
          <w:sz w:val="24"/>
          <w:szCs w:val="24"/>
        </w:rPr>
        <w:t xml:space="preserve">екула, ион, катион, анион, простоевещество, сложное вещество, валентность, электроотрицательность, степень окисления, химическая реакция, химическаясвязь, тепловой эффект реакции, моль, молярный объём, раствор;электролиты, неэлектролиты, электролитическая </w:t>
      </w:r>
      <w:r>
        <w:rPr>
          <w:rFonts w:ascii="Liberation Serif" w:hAnsi="Liberation Serif"/>
          <w:sz w:val="24"/>
          <w:szCs w:val="24"/>
        </w:rPr>
        <w:t>диссоциация, реакции ионного обмена, катализатор, химическоеравновесие, обратимые и необратимые реакции, окислительно-восстановительные реакции, окислитель, восстановитель,окисление и восстановление, аллотропия, амфотерность, химическая связь (ковалентная,</w:t>
      </w:r>
      <w:r>
        <w:rPr>
          <w:rFonts w:ascii="Liberation Serif" w:hAnsi="Liberation Serif"/>
          <w:sz w:val="24"/>
          <w:szCs w:val="24"/>
        </w:rPr>
        <w:t xml:space="preserve"> ионная, металлическая), кристаллическая решётка, коррозия металлов, сплавы; скорость химической реакции, предельно допустимая концентрация (ПДК)вещества;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 иллюстрировать взаимосвязь основных химических понятий (см. п. 1) и применять эти понятия при опис</w:t>
      </w:r>
      <w:r>
        <w:rPr>
          <w:rFonts w:ascii="Liberation Serif" w:hAnsi="Liberation Serif"/>
          <w:sz w:val="24"/>
          <w:szCs w:val="24"/>
        </w:rPr>
        <w:t>ании веществ и их превращений;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3) использовать химическую символику для составления формул веществ и уравнений химических реакций;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4) определять валентность и степень окисления химических элементов в соединениях различного состава; принадлежность веществ к</w:t>
      </w:r>
      <w:r>
        <w:rPr>
          <w:rFonts w:ascii="Liberation Serif" w:hAnsi="Liberation Serif"/>
          <w:sz w:val="24"/>
          <w:szCs w:val="24"/>
        </w:rPr>
        <w:t xml:space="preserve">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</w:t>
      </w:r>
      <w:r>
        <w:rPr>
          <w:rFonts w:ascii="Liberation Serif" w:hAnsi="Liberation Serif"/>
          <w:sz w:val="24"/>
          <w:szCs w:val="24"/>
        </w:rPr>
        <w:t xml:space="preserve"> конкретного вещества;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5) 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(А-группа)» и «п</w:t>
      </w:r>
      <w:r>
        <w:rPr>
          <w:rFonts w:ascii="Liberation Serif" w:hAnsi="Liberation Serif"/>
          <w:sz w:val="24"/>
          <w:szCs w:val="24"/>
        </w:rPr>
        <w:t>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</w:t>
      </w:r>
      <w:r>
        <w:rPr>
          <w:rFonts w:ascii="Liberation Serif" w:hAnsi="Liberation Serif"/>
          <w:sz w:val="24"/>
          <w:szCs w:val="24"/>
        </w:rPr>
        <w:t>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6) классифицировать химические элементы; неорганические вещества; химические реакции (п</w:t>
      </w:r>
      <w:r>
        <w:rPr>
          <w:rFonts w:ascii="Liberation Serif" w:hAnsi="Liberation Serif"/>
          <w:sz w:val="24"/>
          <w:szCs w:val="24"/>
        </w:rPr>
        <w:t>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7) характеризовать (описывать) общие и специфические химические свойства простых и сложных веществ, подтверждая описание примерами</w:t>
      </w:r>
      <w:r>
        <w:rPr>
          <w:rFonts w:ascii="Liberation Serif" w:hAnsi="Liberation Serif"/>
          <w:sz w:val="24"/>
          <w:szCs w:val="24"/>
        </w:rPr>
        <w:t xml:space="preserve"> молекулярных и ионных уравненийсоответствующих химических реакций;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8) 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подтверждающихсуществование генетич</w:t>
      </w:r>
      <w:r>
        <w:rPr>
          <w:rFonts w:ascii="Liberation Serif" w:hAnsi="Liberation Serif"/>
          <w:sz w:val="24"/>
          <w:szCs w:val="24"/>
        </w:rPr>
        <w:t>еской связи между веществами различных классов;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9) раскрывать сущностьокислительно-восстановительных реакций посредством составления электронного баланса этих реакций;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10)  прогнозировать свойства веществ в зависимости от их строения; возможности протекани</w:t>
      </w:r>
      <w:r>
        <w:rPr>
          <w:rFonts w:ascii="Liberation Serif" w:hAnsi="Liberation Serif"/>
          <w:sz w:val="24"/>
          <w:szCs w:val="24"/>
        </w:rPr>
        <w:t>я химических превращений в различных условиях;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11) 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</w:t>
      </w:r>
      <w:r>
        <w:rPr>
          <w:rFonts w:ascii="Liberation Serif" w:hAnsi="Liberation Serif"/>
          <w:sz w:val="24"/>
          <w:szCs w:val="24"/>
        </w:rPr>
        <w:t>и;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12) следовать правилам пользования химической посудой и лабораторным оборудованием, а также правилам обращения с  веществами в соответствии с инструкциями по выполнению лабораторных химических опытов по получению и собиранию газообразных веществ (аммиак</w:t>
      </w:r>
      <w:r>
        <w:rPr>
          <w:rFonts w:ascii="Liberation Serif" w:hAnsi="Liberation Serif"/>
          <w:sz w:val="24"/>
          <w:szCs w:val="24"/>
        </w:rPr>
        <w:t>а и углекислого газа);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13)  проводить реакции, подтверждающие качественный состав различных веществ: распознавать опытным путём хлоридбромид-, иодид-, карбонат-, фосфат-, силикат-, сульфат-, гидроксид-ионы, катионы аммония и ионы изученных металлов, присут</w:t>
      </w:r>
      <w:r>
        <w:rPr>
          <w:rFonts w:ascii="Liberation Serif" w:hAnsi="Liberation Serif"/>
          <w:sz w:val="24"/>
          <w:szCs w:val="24"/>
        </w:rPr>
        <w:t>ствующие в водных растворах неорганических веществ;</w:t>
      </w:r>
    </w:p>
    <w:p w:rsidR="00E36894" w:rsidRDefault="005E25A3">
      <w:pPr>
        <w:spacing w:after="0" w:line="240" w:lineRule="auto"/>
        <w:ind w:firstLine="113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14) применять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</w:t>
      </w:r>
      <w:r>
        <w:rPr>
          <w:rFonts w:ascii="Liberation Serif" w:hAnsi="Liberation Serif"/>
          <w:sz w:val="24"/>
          <w:szCs w:val="24"/>
        </w:rPr>
        <w:t>й; естественно-научные методы познания — наблюдение, измерение, моделирование, эксперимент (реальный и мысленный).</w:t>
      </w:r>
    </w:p>
    <w:p w:rsidR="00E36894" w:rsidRDefault="00E36894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E36894" w:rsidRDefault="00E36894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E36894" w:rsidRDefault="00E36894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E36894" w:rsidRDefault="00E36894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E36894" w:rsidRDefault="00E36894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894" w:rsidRDefault="00E3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894" w:rsidRDefault="00E36894">
      <w:pPr>
        <w:spacing w:before="4" w:line="235" w:lineRule="exact"/>
        <w:ind w:left="19" w:right="19" w:firstLine="288"/>
        <w:jc w:val="both"/>
        <w:rPr>
          <w:rStyle w:val="4113"/>
          <w:rFonts w:eastAsiaTheme="minorHAnsi"/>
          <w:sz w:val="24"/>
          <w:szCs w:val="24"/>
          <w:lang w:eastAsia="en-US"/>
        </w:rPr>
      </w:pPr>
    </w:p>
    <w:p w:rsidR="00E36894" w:rsidRDefault="00E36894">
      <w:pPr>
        <w:spacing w:before="4" w:line="235" w:lineRule="exact"/>
        <w:ind w:left="19" w:right="19" w:firstLine="288"/>
        <w:jc w:val="both"/>
        <w:rPr>
          <w:rStyle w:val="4113"/>
          <w:rFonts w:eastAsiaTheme="minorHAnsi"/>
          <w:sz w:val="24"/>
          <w:szCs w:val="24"/>
          <w:lang w:eastAsia="en-US"/>
        </w:rPr>
      </w:pPr>
    </w:p>
    <w:p w:rsidR="00E36894" w:rsidRDefault="00E36894">
      <w:pPr>
        <w:spacing w:before="4" w:line="235" w:lineRule="exact"/>
        <w:ind w:left="19" w:right="19" w:firstLine="288"/>
        <w:jc w:val="both"/>
        <w:rPr>
          <w:rStyle w:val="4113"/>
          <w:rFonts w:eastAsiaTheme="minorHAnsi"/>
          <w:sz w:val="24"/>
          <w:szCs w:val="24"/>
          <w:lang w:eastAsia="en-US"/>
        </w:rPr>
      </w:pPr>
    </w:p>
    <w:p w:rsidR="00E36894" w:rsidRDefault="00E36894">
      <w:pPr>
        <w:spacing w:before="4" w:line="235" w:lineRule="exact"/>
        <w:ind w:left="19" w:right="19" w:firstLine="288"/>
        <w:jc w:val="both"/>
        <w:rPr>
          <w:rStyle w:val="4113"/>
          <w:rFonts w:eastAsiaTheme="minorHAnsi"/>
          <w:sz w:val="24"/>
          <w:szCs w:val="24"/>
          <w:lang w:eastAsia="en-US"/>
        </w:rPr>
      </w:pPr>
    </w:p>
    <w:p w:rsidR="00E36894" w:rsidRDefault="00E36894">
      <w:pPr>
        <w:spacing w:before="4" w:line="235" w:lineRule="exact"/>
        <w:ind w:left="19" w:right="19" w:firstLine="288"/>
        <w:jc w:val="both"/>
        <w:rPr>
          <w:rStyle w:val="4113"/>
          <w:rFonts w:eastAsiaTheme="minorHAnsi"/>
          <w:sz w:val="24"/>
          <w:szCs w:val="24"/>
          <w:lang w:eastAsia="en-US"/>
        </w:rPr>
      </w:pPr>
    </w:p>
    <w:p w:rsidR="00E36894" w:rsidRDefault="00E36894">
      <w:pPr>
        <w:spacing w:before="4" w:line="235" w:lineRule="exact"/>
        <w:ind w:left="19" w:right="19" w:firstLine="288"/>
        <w:jc w:val="both"/>
        <w:rPr>
          <w:rStyle w:val="4113"/>
          <w:rFonts w:eastAsiaTheme="minorHAnsi"/>
          <w:sz w:val="24"/>
          <w:szCs w:val="24"/>
          <w:lang w:eastAsia="en-US"/>
        </w:rPr>
      </w:pPr>
    </w:p>
    <w:p w:rsidR="00E36894" w:rsidRDefault="00E36894">
      <w:pPr>
        <w:spacing w:before="4" w:line="235" w:lineRule="exact"/>
        <w:ind w:left="19" w:right="19" w:firstLine="288"/>
        <w:jc w:val="both"/>
        <w:rPr>
          <w:rStyle w:val="4113"/>
          <w:rFonts w:eastAsiaTheme="minorHAnsi"/>
          <w:sz w:val="24"/>
          <w:szCs w:val="24"/>
          <w:lang w:eastAsia="en-US"/>
        </w:rPr>
      </w:pPr>
    </w:p>
    <w:p w:rsidR="00E36894" w:rsidRDefault="00E36894">
      <w:pPr>
        <w:spacing w:before="4" w:line="235" w:lineRule="exact"/>
        <w:ind w:left="19" w:right="19" w:firstLine="288"/>
        <w:jc w:val="both"/>
        <w:rPr>
          <w:rStyle w:val="4113"/>
          <w:rFonts w:eastAsiaTheme="minorHAnsi"/>
          <w:sz w:val="24"/>
          <w:szCs w:val="24"/>
          <w:lang w:eastAsia="en-US"/>
        </w:rPr>
      </w:pPr>
    </w:p>
    <w:p w:rsidR="00E36894" w:rsidRDefault="00E36894">
      <w:pPr>
        <w:spacing w:before="4" w:line="235" w:lineRule="exact"/>
        <w:ind w:left="19" w:right="19" w:firstLine="288"/>
        <w:jc w:val="both"/>
        <w:rPr>
          <w:rStyle w:val="4113"/>
          <w:rFonts w:eastAsiaTheme="minorHAnsi"/>
          <w:sz w:val="24"/>
          <w:szCs w:val="24"/>
          <w:lang w:eastAsia="en-US"/>
        </w:rPr>
      </w:pPr>
    </w:p>
    <w:p w:rsidR="00E36894" w:rsidRDefault="00E36894">
      <w:pPr>
        <w:spacing w:before="4" w:line="235" w:lineRule="exact"/>
        <w:ind w:left="19" w:right="19" w:firstLine="288"/>
        <w:jc w:val="both"/>
        <w:rPr>
          <w:rStyle w:val="4113"/>
          <w:rFonts w:eastAsiaTheme="minorHAnsi"/>
          <w:sz w:val="24"/>
          <w:szCs w:val="24"/>
          <w:lang w:eastAsia="en-US"/>
        </w:rPr>
      </w:pPr>
    </w:p>
    <w:p w:rsidR="00E36894" w:rsidRDefault="00E36894">
      <w:pPr>
        <w:spacing w:before="4" w:line="235" w:lineRule="exact"/>
        <w:ind w:left="19" w:right="19" w:firstLine="288"/>
        <w:jc w:val="both"/>
        <w:rPr>
          <w:rStyle w:val="4113"/>
          <w:rFonts w:eastAsiaTheme="minorHAnsi"/>
          <w:sz w:val="24"/>
          <w:szCs w:val="24"/>
          <w:lang w:eastAsia="en-US"/>
        </w:rPr>
      </w:pPr>
    </w:p>
    <w:p w:rsidR="00E36894" w:rsidRDefault="00E36894">
      <w:pPr>
        <w:pStyle w:val="41"/>
        <w:shd w:val="clear" w:color="auto" w:fill="auto"/>
        <w:spacing w:before="0" w:after="205" w:line="226" w:lineRule="exact"/>
        <w:ind w:firstLine="0"/>
        <w:rPr>
          <w:rStyle w:val="4113"/>
          <w:bCs w:val="0"/>
        </w:rPr>
      </w:pPr>
    </w:p>
    <w:p w:rsidR="00E36894" w:rsidRDefault="00E36894"/>
    <w:sectPr w:rsidR="00E36894" w:rsidSect="00E3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A3" w:rsidRDefault="005E25A3">
      <w:pPr>
        <w:spacing w:after="0" w:line="240" w:lineRule="auto"/>
      </w:pPr>
      <w:r>
        <w:separator/>
      </w:r>
    </w:p>
  </w:endnote>
  <w:endnote w:type="continuationSeparator" w:id="1">
    <w:p w:rsidR="005E25A3" w:rsidRDefault="005E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A3" w:rsidRDefault="005E25A3">
      <w:pPr>
        <w:spacing w:after="0" w:line="240" w:lineRule="auto"/>
      </w:pPr>
      <w:r>
        <w:separator/>
      </w:r>
    </w:p>
  </w:footnote>
  <w:footnote w:type="continuationSeparator" w:id="1">
    <w:p w:rsidR="005E25A3" w:rsidRDefault="005E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A15"/>
    <w:multiLevelType w:val="hybridMultilevel"/>
    <w:tmpl w:val="38F45F24"/>
    <w:lvl w:ilvl="0" w:tplc="65D61E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DAE2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42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8F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49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EF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A4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3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4A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E1B9F"/>
    <w:multiLevelType w:val="hybridMultilevel"/>
    <w:tmpl w:val="A0B0EDA4"/>
    <w:lvl w:ilvl="0" w:tplc="6A20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CB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03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C5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07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26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66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A97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A4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05C14"/>
    <w:multiLevelType w:val="hybridMultilevel"/>
    <w:tmpl w:val="8C00428A"/>
    <w:lvl w:ilvl="0" w:tplc="2488DA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8EE0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903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61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AA1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2AA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46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0F7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CC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5265F"/>
    <w:multiLevelType w:val="hybridMultilevel"/>
    <w:tmpl w:val="A6A6B256"/>
    <w:lvl w:ilvl="0" w:tplc="1F60EE54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9704D8A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96A2BA6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6FAED4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226E0A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ECCD084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49250F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BB42034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A06C9A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E0F6EE4"/>
    <w:multiLevelType w:val="hybridMultilevel"/>
    <w:tmpl w:val="F88A4C70"/>
    <w:lvl w:ilvl="0" w:tplc="B7B2A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4E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0E4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01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2F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2F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8D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CD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62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96D5F"/>
    <w:multiLevelType w:val="hybridMultilevel"/>
    <w:tmpl w:val="32CC4652"/>
    <w:lvl w:ilvl="0" w:tplc="2A98739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6D2B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0C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CF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6A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22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CA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6BB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C5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F74DD"/>
    <w:multiLevelType w:val="hybridMultilevel"/>
    <w:tmpl w:val="065A1934"/>
    <w:lvl w:ilvl="0" w:tplc="62E2E3AA">
      <w:start w:val="1"/>
      <w:numFmt w:val="bullet"/>
      <w:lvlText w:val="—"/>
      <w:lvlJc w:val="left"/>
      <w:pPr>
        <w:ind w:left="928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90A8ED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C6E6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209E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6EDA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C0FC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CE77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C693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88BB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4D4DC3"/>
    <w:multiLevelType w:val="hybridMultilevel"/>
    <w:tmpl w:val="E7AC4A42"/>
    <w:lvl w:ilvl="0" w:tplc="5012178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84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E2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4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CB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8D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4A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E5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ED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E69ED"/>
    <w:multiLevelType w:val="hybridMultilevel"/>
    <w:tmpl w:val="E8CA3CB2"/>
    <w:lvl w:ilvl="0" w:tplc="F158736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B4EA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52E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ED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46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0F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63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614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A7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E3DBE"/>
    <w:multiLevelType w:val="hybridMultilevel"/>
    <w:tmpl w:val="BBEAB17A"/>
    <w:lvl w:ilvl="0" w:tplc="2DEE494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76A05A20">
      <w:start w:val="1"/>
      <w:numFmt w:val="lowerLetter"/>
      <w:lvlText w:val="%2."/>
      <w:lvlJc w:val="left"/>
      <w:pPr>
        <w:ind w:left="1506" w:hanging="360"/>
      </w:pPr>
    </w:lvl>
    <w:lvl w:ilvl="2" w:tplc="05CA5D8A">
      <w:start w:val="1"/>
      <w:numFmt w:val="lowerRoman"/>
      <w:lvlText w:val="%3."/>
      <w:lvlJc w:val="right"/>
      <w:pPr>
        <w:ind w:left="2226" w:hanging="180"/>
      </w:pPr>
    </w:lvl>
    <w:lvl w:ilvl="3" w:tplc="D38AE3B6">
      <w:start w:val="1"/>
      <w:numFmt w:val="decimal"/>
      <w:lvlText w:val="%4."/>
      <w:lvlJc w:val="left"/>
      <w:pPr>
        <w:ind w:left="2946" w:hanging="360"/>
      </w:pPr>
    </w:lvl>
    <w:lvl w:ilvl="4" w:tplc="426A3D84">
      <w:start w:val="1"/>
      <w:numFmt w:val="lowerLetter"/>
      <w:lvlText w:val="%5."/>
      <w:lvlJc w:val="left"/>
      <w:pPr>
        <w:ind w:left="3666" w:hanging="360"/>
      </w:pPr>
    </w:lvl>
    <w:lvl w:ilvl="5" w:tplc="727ECE8C">
      <w:start w:val="1"/>
      <w:numFmt w:val="lowerRoman"/>
      <w:lvlText w:val="%6."/>
      <w:lvlJc w:val="right"/>
      <w:pPr>
        <w:ind w:left="4386" w:hanging="180"/>
      </w:pPr>
    </w:lvl>
    <w:lvl w:ilvl="6" w:tplc="7E0AC9AE">
      <w:start w:val="1"/>
      <w:numFmt w:val="decimal"/>
      <w:lvlText w:val="%7."/>
      <w:lvlJc w:val="left"/>
      <w:pPr>
        <w:ind w:left="5106" w:hanging="360"/>
      </w:pPr>
    </w:lvl>
    <w:lvl w:ilvl="7" w:tplc="9094E330">
      <w:start w:val="1"/>
      <w:numFmt w:val="lowerLetter"/>
      <w:lvlText w:val="%8."/>
      <w:lvlJc w:val="left"/>
      <w:pPr>
        <w:ind w:left="5826" w:hanging="360"/>
      </w:pPr>
    </w:lvl>
    <w:lvl w:ilvl="8" w:tplc="2DA22120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771243"/>
    <w:multiLevelType w:val="hybridMultilevel"/>
    <w:tmpl w:val="A356AABC"/>
    <w:lvl w:ilvl="0" w:tplc="9ECC6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E0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4F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6E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67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E5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0C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E90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E1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306DA"/>
    <w:multiLevelType w:val="hybridMultilevel"/>
    <w:tmpl w:val="0C488538"/>
    <w:lvl w:ilvl="0" w:tplc="575E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AA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66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4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6F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41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64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4E3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63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D0E0B"/>
    <w:multiLevelType w:val="hybridMultilevel"/>
    <w:tmpl w:val="CC2EA65E"/>
    <w:lvl w:ilvl="0" w:tplc="CDACE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C7F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AD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2A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AB8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8A8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EA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E5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24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42F2F"/>
    <w:multiLevelType w:val="hybridMultilevel"/>
    <w:tmpl w:val="A4B2EA5E"/>
    <w:lvl w:ilvl="0" w:tplc="C220E1A2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A224B92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018CBF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DA0C3C2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FD2A87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AC98D12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EC419E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528E71E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86889A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3271847"/>
    <w:multiLevelType w:val="hybridMultilevel"/>
    <w:tmpl w:val="00FAB410"/>
    <w:lvl w:ilvl="0" w:tplc="5D7CD34C">
      <w:start w:val="1"/>
      <w:numFmt w:val="bullet"/>
      <w:lvlText w:val=""/>
      <w:lvlJc w:val="left"/>
      <w:pPr>
        <w:ind w:left="113" w:hanging="241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8CBEE5D2">
      <w:start w:val="2"/>
      <w:numFmt w:val="decimal"/>
      <w:lvlText w:val="%2."/>
      <w:lvlJc w:val="left"/>
      <w:pPr>
        <w:ind w:left="2881" w:hanging="311"/>
        <w:jc w:val="right"/>
      </w:pPr>
      <w:rPr>
        <w:rFonts w:ascii="Tahoma" w:eastAsia="Tahoma" w:hAnsi="Tahoma" w:cs="Tahoma" w:hint="default"/>
        <w:b/>
        <w:bCs/>
        <w:color w:val="231F20"/>
        <w:sz w:val="24"/>
        <w:szCs w:val="24"/>
        <w:lang w:val="ru-RU" w:eastAsia="en-US" w:bidi="ar-SA"/>
      </w:rPr>
    </w:lvl>
    <w:lvl w:ilvl="2" w:tplc="43FA2BDA">
      <w:start w:val="1"/>
      <w:numFmt w:val="bullet"/>
      <w:lvlText w:val="•"/>
      <w:lvlJc w:val="left"/>
      <w:pPr>
        <w:ind w:left="3463" w:hanging="311"/>
      </w:pPr>
      <w:rPr>
        <w:rFonts w:hint="default"/>
        <w:lang w:val="ru-RU" w:eastAsia="en-US" w:bidi="ar-SA"/>
      </w:rPr>
    </w:lvl>
    <w:lvl w:ilvl="3" w:tplc="9EF82E96">
      <w:start w:val="1"/>
      <w:numFmt w:val="bullet"/>
      <w:lvlText w:val="•"/>
      <w:lvlJc w:val="left"/>
      <w:pPr>
        <w:ind w:left="4046" w:hanging="311"/>
      </w:pPr>
      <w:rPr>
        <w:rFonts w:hint="default"/>
        <w:lang w:val="ru-RU" w:eastAsia="en-US" w:bidi="ar-SA"/>
      </w:rPr>
    </w:lvl>
    <w:lvl w:ilvl="4" w:tplc="9710EBC0">
      <w:start w:val="1"/>
      <w:numFmt w:val="bullet"/>
      <w:lvlText w:val="•"/>
      <w:lvlJc w:val="left"/>
      <w:pPr>
        <w:ind w:left="4629" w:hanging="311"/>
      </w:pPr>
      <w:rPr>
        <w:rFonts w:hint="default"/>
        <w:lang w:val="ru-RU" w:eastAsia="en-US" w:bidi="ar-SA"/>
      </w:rPr>
    </w:lvl>
    <w:lvl w:ilvl="5" w:tplc="BD6458F2">
      <w:start w:val="1"/>
      <w:numFmt w:val="bullet"/>
      <w:lvlText w:val="•"/>
      <w:lvlJc w:val="left"/>
      <w:pPr>
        <w:ind w:left="5212" w:hanging="311"/>
      </w:pPr>
      <w:rPr>
        <w:rFonts w:hint="default"/>
        <w:lang w:val="ru-RU" w:eastAsia="en-US" w:bidi="ar-SA"/>
      </w:rPr>
    </w:lvl>
    <w:lvl w:ilvl="6" w:tplc="B9D0EF6A">
      <w:start w:val="1"/>
      <w:numFmt w:val="bullet"/>
      <w:lvlText w:val="•"/>
      <w:lvlJc w:val="left"/>
      <w:pPr>
        <w:ind w:left="5795" w:hanging="311"/>
      </w:pPr>
      <w:rPr>
        <w:rFonts w:hint="default"/>
        <w:lang w:val="ru-RU" w:eastAsia="en-US" w:bidi="ar-SA"/>
      </w:rPr>
    </w:lvl>
    <w:lvl w:ilvl="7" w:tplc="52BEB196">
      <w:start w:val="1"/>
      <w:numFmt w:val="bullet"/>
      <w:lvlText w:val="•"/>
      <w:lvlJc w:val="left"/>
      <w:pPr>
        <w:ind w:left="6378" w:hanging="311"/>
      </w:pPr>
      <w:rPr>
        <w:rFonts w:hint="default"/>
        <w:lang w:val="ru-RU" w:eastAsia="en-US" w:bidi="ar-SA"/>
      </w:rPr>
    </w:lvl>
    <w:lvl w:ilvl="8" w:tplc="3F120E84">
      <w:start w:val="1"/>
      <w:numFmt w:val="bullet"/>
      <w:lvlText w:val="•"/>
      <w:lvlJc w:val="left"/>
      <w:pPr>
        <w:ind w:left="6961" w:hanging="311"/>
      </w:pPr>
      <w:rPr>
        <w:rFonts w:hint="default"/>
        <w:lang w:val="ru-RU" w:eastAsia="en-US" w:bidi="ar-SA"/>
      </w:rPr>
    </w:lvl>
  </w:abstractNum>
  <w:abstractNum w:abstractNumId="15">
    <w:nsid w:val="6693708D"/>
    <w:multiLevelType w:val="hybridMultilevel"/>
    <w:tmpl w:val="5524E20A"/>
    <w:lvl w:ilvl="0" w:tplc="4E301C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BBCA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0B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AC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CA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AB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6D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05A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DA0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F72FD"/>
    <w:multiLevelType w:val="hybridMultilevel"/>
    <w:tmpl w:val="2FB45E84"/>
    <w:lvl w:ilvl="0" w:tplc="71D2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CF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EB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A7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47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68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AB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E67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4A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05FB0"/>
    <w:multiLevelType w:val="hybridMultilevel"/>
    <w:tmpl w:val="39F6DA80"/>
    <w:lvl w:ilvl="0" w:tplc="15FA630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1008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3E60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8050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8C8DD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6AB7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7867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B4A6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EAB5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104B01"/>
    <w:multiLevelType w:val="hybridMultilevel"/>
    <w:tmpl w:val="7A5C933C"/>
    <w:lvl w:ilvl="0" w:tplc="F57C20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0ADD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CA4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8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A67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6A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6C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04A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BC9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E4C87"/>
    <w:multiLevelType w:val="hybridMultilevel"/>
    <w:tmpl w:val="1F6249FA"/>
    <w:lvl w:ilvl="0" w:tplc="581CA29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6E4E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EE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C2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C7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E0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6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06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E9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E4CE8"/>
    <w:multiLevelType w:val="hybridMultilevel"/>
    <w:tmpl w:val="331633EE"/>
    <w:lvl w:ilvl="0" w:tplc="7EB088F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DAD6F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0E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C9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2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CC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EA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6D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89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965DF"/>
    <w:multiLevelType w:val="hybridMultilevel"/>
    <w:tmpl w:val="E1E4752A"/>
    <w:lvl w:ilvl="0" w:tplc="30882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857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07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E2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A3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2A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C5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5E0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16"/>
  </w:num>
  <w:num w:numId="9">
    <w:abstractNumId w:val="11"/>
  </w:num>
  <w:num w:numId="10">
    <w:abstractNumId w:val="21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0"/>
  </w:num>
  <w:num w:numId="18">
    <w:abstractNumId w:val="5"/>
  </w:num>
  <w:num w:numId="19">
    <w:abstractNumId w:val="15"/>
  </w:num>
  <w:num w:numId="20">
    <w:abstractNumId w:val="8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894"/>
    <w:rsid w:val="005E25A3"/>
    <w:rsid w:val="00BA7B98"/>
    <w:rsid w:val="00E3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3689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3689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3689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3689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3689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3689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3689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3689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3689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3689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3689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3689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3689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3689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3689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3689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3689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3689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3689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3689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3689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3689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3689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3689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368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3689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3689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36894"/>
  </w:style>
  <w:style w:type="paragraph" w:customStyle="1" w:styleId="Footer">
    <w:name w:val="Footer"/>
    <w:basedOn w:val="a"/>
    <w:link w:val="CaptionChar"/>
    <w:uiPriority w:val="99"/>
    <w:unhideWhenUsed/>
    <w:rsid w:val="00E3689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3689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3689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36894"/>
  </w:style>
  <w:style w:type="table" w:customStyle="1" w:styleId="TableGridLight">
    <w:name w:val="Table Grid Light"/>
    <w:basedOn w:val="a1"/>
    <w:uiPriority w:val="59"/>
    <w:rsid w:val="00E368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368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36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68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6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E36894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E36894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36894"/>
    <w:rPr>
      <w:sz w:val="18"/>
    </w:rPr>
  </w:style>
  <w:style w:type="character" w:styleId="ac">
    <w:name w:val="footnote reference"/>
    <w:basedOn w:val="a0"/>
    <w:uiPriority w:val="99"/>
    <w:unhideWhenUsed/>
    <w:rsid w:val="00E3689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36894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36894"/>
    <w:rPr>
      <w:sz w:val="20"/>
    </w:rPr>
  </w:style>
  <w:style w:type="character" w:styleId="af">
    <w:name w:val="endnote reference"/>
    <w:basedOn w:val="a0"/>
    <w:uiPriority w:val="99"/>
    <w:semiHidden/>
    <w:unhideWhenUsed/>
    <w:rsid w:val="00E3689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36894"/>
    <w:pPr>
      <w:spacing w:after="57"/>
    </w:pPr>
  </w:style>
  <w:style w:type="paragraph" w:styleId="21">
    <w:name w:val="toc 2"/>
    <w:basedOn w:val="a"/>
    <w:next w:val="a"/>
    <w:uiPriority w:val="39"/>
    <w:unhideWhenUsed/>
    <w:rsid w:val="00E3689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3689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3689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3689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3689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3689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3689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36894"/>
    <w:pPr>
      <w:spacing w:after="57"/>
      <w:ind w:left="2268"/>
    </w:pPr>
  </w:style>
  <w:style w:type="paragraph" w:styleId="af0">
    <w:name w:val="TOC Heading"/>
    <w:uiPriority w:val="39"/>
    <w:unhideWhenUsed/>
    <w:rsid w:val="00E36894"/>
  </w:style>
  <w:style w:type="paragraph" w:styleId="af1">
    <w:name w:val="table of figures"/>
    <w:basedOn w:val="a"/>
    <w:next w:val="a"/>
    <w:uiPriority w:val="99"/>
    <w:unhideWhenUsed/>
    <w:rsid w:val="00E36894"/>
    <w:pPr>
      <w:spacing w:after="0"/>
    </w:pPr>
  </w:style>
  <w:style w:type="table" w:styleId="af2">
    <w:name w:val="Table Grid"/>
    <w:basedOn w:val="a1"/>
    <w:uiPriority w:val="59"/>
    <w:rsid w:val="00E368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36894"/>
    <w:pPr>
      <w:ind w:left="720"/>
      <w:contextualSpacing/>
    </w:pPr>
  </w:style>
  <w:style w:type="character" w:customStyle="1" w:styleId="40">
    <w:name w:val="Основной текст (4)_"/>
    <w:basedOn w:val="a0"/>
    <w:link w:val="41"/>
    <w:uiPriority w:val="99"/>
    <w:rsid w:val="00E3689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E36894"/>
    <w:pPr>
      <w:shd w:val="clear" w:color="auto" w:fill="FFFFFF"/>
      <w:spacing w:before="240" w:after="120" w:line="240" w:lineRule="atLeast"/>
      <w:ind w:firstLine="280"/>
      <w:jc w:val="both"/>
    </w:pPr>
    <w:rPr>
      <w:rFonts w:ascii="Times New Roman" w:eastAsiaTheme="minorHAnsi" w:hAnsi="Times New Roman"/>
      <w:b/>
      <w:bCs/>
      <w:sz w:val="24"/>
      <w:szCs w:val="24"/>
      <w:lang w:eastAsia="en-US"/>
    </w:rPr>
  </w:style>
  <w:style w:type="character" w:customStyle="1" w:styleId="4113">
    <w:name w:val="Основной текст (4) + 113"/>
    <w:basedOn w:val="40"/>
    <w:uiPriority w:val="99"/>
    <w:rsid w:val="00E36894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paragraph" w:styleId="af5">
    <w:name w:val="No Spacing"/>
    <w:link w:val="af6"/>
    <w:uiPriority w:val="1"/>
    <w:qFormat/>
    <w:rsid w:val="00E368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E36894"/>
    <w:rPr>
      <w:rFonts w:ascii="Calibri" w:eastAsia="Times New Roman" w:hAnsi="Calibri" w:cs="Times New Roman"/>
      <w:lang w:eastAsia="ru-RU"/>
    </w:rPr>
  </w:style>
  <w:style w:type="character" w:customStyle="1" w:styleId="CharAttribute501">
    <w:name w:val="CharAttribute501"/>
    <w:uiPriority w:val="99"/>
    <w:rsid w:val="00E3689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f4">
    <w:name w:val="Абзац списка Знак"/>
    <w:link w:val="af3"/>
    <w:uiPriority w:val="1"/>
    <w:qFormat/>
    <w:rsid w:val="00E36894"/>
    <w:rPr>
      <w:rFonts w:ascii="Calibri" w:eastAsia="Times New Roman" w:hAnsi="Calibri" w:cs="Times New Roman"/>
      <w:lang w:eastAsia="ru-RU"/>
    </w:rPr>
  </w:style>
  <w:style w:type="character" w:customStyle="1" w:styleId="CharAttribute512">
    <w:name w:val="CharAttribute512"/>
    <w:rsid w:val="00E36894"/>
    <w:rPr>
      <w:rFonts w:ascii="Times New Roman" w:eastAsia="Times New Roman" w:hAnsi="Times New Roman" w:cs="Times New Roman" w:hint="default"/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E3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368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3607</Words>
  <Characters>20564</Characters>
  <Application>Microsoft Office Word</Application>
  <DocSecurity>0</DocSecurity>
  <Lines>171</Lines>
  <Paragraphs>48</Paragraphs>
  <ScaleCrop>false</ScaleCrop>
  <Company/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2022-05-27T06:26:00Z</dcterms:created>
  <dcterms:modified xsi:type="dcterms:W3CDTF">2023-02-14T09:28:00Z</dcterms:modified>
</cp:coreProperties>
</file>