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E5" w:rsidRDefault="002A0CFC" w:rsidP="002625E5">
      <w:pPr>
        <w:autoSpaceDE w:val="0"/>
        <w:autoSpaceDN w:val="0"/>
        <w:contextualSpacing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Аннотация к рабоч</w:t>
      </w:r>
      <w:r w:rsidR="00D3230F"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ей</w:t>
      </w:r>
      <w:r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 xml:space="preserve"> программ</w:t>
      </w:r>
      <w:r w:rsidR="00D3230F"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  <w:t>е</w:t>
      </w:r>
    </w:p>
    <w:p w:rsidR="002625E5" w:rsidRPr="002625E5" w:rsidRDefault="00D3230F" w:rsidP="002625E5">
      <w:pPr>
        <w:autoSpaceDE w:val="0"/>
        <w:autoSpaceDN w:val="0"/>
        <w:contextualSpacing/>
        <w:jc w:val="center"/>
        <w:rPr>
          <w:rFonts w:ascii="Liberation Serif" w:eastAsia="Arial Unicode MS" w:hAnsi="Liberation Serif" w:cs="Times New Roman"/>
          <w:b/>
          <w:i/>
          <w:color w:val="000000"/>
          <w:sz w:val="24"/>
          <w:szCs w:val="24"/>
          <w:lang w:eastAsia="ru-RU" w:bidi="ru-RU"/>
        </w:rPr>
      </w:pPr>
      <w:r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ru-RU"/>
        </w:rPr>
        <w:t>«</w:t>
      </w:r>
      <w:r w:rsidRPr="002625E5">
        <w:rPr>
          <w:rFonts w:ascii="Liberation Serif" w:eastAsia="Arial Unicode MS" w:hAnsi="Liberation Serif" w:cs="Times New Roman"/>
          <w:b/>
          <w:i/>
          <w:color w:val="000000"/>
          <w:sz w:val="24"/>
          <w:szCs w:val="24"/>
          <w:lang w:eastAsia="ru-RU" w:bidi="ru-RU"/>
        </w:rPr>
        <w:t>Основы религиозных</w:t>
      </w:r>
      <w:r w:rsidR="002625E5">
        <w:rPr>
          <w:rFonts w:ascii="Liberation Serif" w:eastAsia="Arial Unicode MS" w:hAnsi="Liberation Serif" w:cs="Times New Roman"/>
          <w:b/>
          <w:i/>
          <w:color w:val="000000"/>
          <w:sz w:val="24"/>
          <w:szCs w:val="24"/>
          <w:lang w:eastAsia="ru-RU" w:bidi="ru-RU"/>
        </w:rPr>
        <w:t xml:space="preserve"> культур и светской этики</w:t>
      </w:r>
    </w:p>
    <w:p w:rsidR="00D3230F" w:rsidRPr="002625E5" w:rsidRDefault="00D3230F" w:rsidP="00D3230F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ru-RU"/>
        </w:rPr>
      </w:pPr>
      <w:r w:rsidRPr="002625E5"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 w:bidi="ru-RU"/>
        </w:rPr>
        <w:t>4 класс</w:t>
      </w:r>
    </w:p>
    <w:p w:rsidR="002A0CFC" w:rsidRPr="002625E5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E6725F" w:rsidRPr="002625E5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Liberation Serif" w:eastAsia="Times New Roman" w:hAnsi="Liberation Serif" w:cs="Times New Roman"/>
          <w:b/>
          <w:i/>
          <w:color w:val="000000"/>
          <w:sz w:val="24"/>
          <w:szCs w:val="24"/>
          <w:lang w:eastAsia="ru-RU"/>
        </w:rPr>
      </w:pPr>
    </w:p>
    <w:p w:rsidR="002324AA" w:rsidRPr="002625E5" w:rsidRDefault="0097137B" w:rsidP="005868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Рабоч</w:t>
      </w:r>
      <w:r w:rsidR="00D3230F"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аяпрограмма</w:t>
      </w: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предмету </w:t>
      </w:r>
      <w:bookmarkStart w:id="0" w:name="_GoBack"/>
      <w:bookmarkEnd w:id="0"/>
      <w:r w:rsidR="00D3230F"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«Основы религиозных культур и светской этики» для </w:t>
      </w:r>
      <w:r w:rsid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утвержденного </w:t>
      </w:r>
      <w:r w:rsidR="002625E5"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</w:t>
      </w: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2625E5" w:rsidRDefault="0097137B" w:rsidP="002625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29.12.2012 № 273-ФЗ;</w:t>
      </w:r>
    </w:p>
    <w:p w:rsidR="002625E5" w:rsidRPr="002625E5" w:rsidRDefault="002625E5" w:rsidP="002625E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примерных рабочих программ модулей учебного курса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«Основы религиозных культур и светской этики»: «Основы буддийской культуры», «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Основы православной культуры</w:t>
      </w:r>
      <w:r w:rsidRPr="002625E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», «Основы исламской культуры», «Основы иудейской культуры», «Основы мировых религиозных культур», «Основы светской этики» (сборник примерных рабочих программ. 4 класс Предметная линия учебников комплексного курса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«Основы религиозных культур и светской этики»; Просвещение)</w:t>
      </w:r>
    </w:p>
    <w:p w:rsidR="002625E5" w:rsidRPr="002625E5" w:rsidRDefault="002625E5" w:rsidP="00826C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625E5" w:rsidRPr="002625E5" w:rsidRDefault="002625E5" w:rsidP="00826CC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625E5" w:rsidRPr="002625E5" w:rsidRDefault="002625E5" w:rsidP="002625E5">
      <w:pPr>
        <w:spacing w:after="0" w:line="240" w:lineRule="auto"/>
        <w:ind w:firstLine="284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10-11 лет представлений о нравственных идеалах и ценностях, составляющих   основу религиозных и светских традиций, на понимание их значения в жизни современного общества, а также своей сопричастности к ним.</w:t>
      </w:r>
    </w:p>
    <w:p w:rsidR="002625E5" w:rsidRPr="002625E5" w:rsidRDefault="002625E5" w:rsidP="002625E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 xml:space="preserve">Целью ОРКСЭ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625E5" w:rsidRPr="002625E5" w:rsidRDefault="002625E5" w:rsidP="002625E5">
      <w:p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Основными задачами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ОРКСЭ являются:</w:t>
      </w:r>
    </w:p>
    <w:p w:rsidR="002625E5" w:rsidRPr="002625E5" w:rsidRDefault="002625E5" w:rsidP="002625E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2625E5" w:rsidRPr="002625E5" w:rsidRDefault="002625E5" w:rsidP="002625E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2625E5" w:rsidRPr="002625E5" w:rsidRDefault="002625E5" w:rsidP="002625E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обобщение знаний, понятий и представлений о духовной культуре и морали, ранее полученных в начальной школе,</w:t>
      </w:r>
    </w:p>
    <w:p w:rsidR="002625E5" w:rsidRPr="002625E5" w:rsidRDefault="002625E5" w:rsidP="002625E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2625E5" w:rsidRPr="002625E5" w:rsidRDefault="002625E5" w:rsidP="002625E5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развитие способностей обучающихся к общению в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полиэтничной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разномировоззренческой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многоконфессиональной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среде на основе взаимного уважения и диалога.  </w:t>
      </w:r>
    </w:p>
    <w:p w:rsidR="002625E5" w:rsidRPr="002625E5" w:rsidRDefault="002625E5" w:rsidP="002625E5">
      <w:pPr>
        <w:spacing w:after="0" w:line="240" w:lineRule="auto"/>
        <w:ind w:firstLine="360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Основной методологический принцип реализации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2625E5" w:rsidRPr="002625E5" w:rsidRDefault="002625E5" w:rsidP="002625E5">
      <w:pPr>
        <w:spacing w:after="0" w:line="240" w:lineRule="auto"/>
        <w:ind w:right="45" w:firstLine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 программе отражается реализация воспитательного потенциала курса ОРКСЭ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,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который предполагает использование различных видов и форм деятельности,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ориентированной на целевые приоритеты, связанные с возрастными особенностями обучающихся:</w:t>
      </w:r>
    </w:p>
    <w:p w:rsidR="002625E5" w:rsidRPr="002625E5" w:rsidRDefault="002625E5" w:rsidP="002625E5">
      <w:pPr>
        <w:numPr>
          <w:ilvl w:val="0"/>
          <w:numId w:val="2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привлечение внимания обучающихся к ценностному аспекту изучаемых на уроках явлений, организацию их работы с получаемой на уроке социально значимой информацией – инициирование ее обсуждения, высказывания 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обучающимися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своего мнения по ее поводу, выработки своего к ней отношения;</w:t>
      </w:r>
    </w:p>
    <w:p w:rsidR="002625E5" w:rsidRPr="002625E5" w:rsidRDefault="002625E5" w:rsidP="002625E5">
      <w:pPr>
        <w:numPr>
          <w:ilvl w:val="0"/>
          <w:numId w:val="2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демонстрацию 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обучающимся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625E5" w:rsidRPr="002625E5" w:rsidRDefault="002625E5" w:rsidP="002625E5">
      <w:pPr>
        <w:numPr>
          <w:ilvl w:val="0"/>
          <w:numId w:val="2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применение на уроках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  <w:proofErr w:type="gramEnd"/>
    </w:p>
    <w:p w:rsidR="002625E5" w:rsidRPr="002625E5" w:rsidRDefault="002625E5" w:rsidP="002625E5">
      <w:pPr>
        <w:numPr>
          <w:ilvl w:val="0"/>
          <w:numId w:val="22"/>
        </w:numPr>
        <w:spacing w:after="103" w:line="240" w:lineRule="auto"/>
        <w:ind w:left="686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</w:t>
      </w:r>
      <w:proofErr w:type="gramEnd"/>
    </w:p>
    <w:p w:rsidR="002625E5" w:rsidRPr="00D07263" w:rsidRDefault="002625E5" w:rsidP="002625E5">
      <w:pPr>
        <w:spacing w:after="0" w:line="240" w:lineRule="auto"/>
        <w:ind w:right="45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D07263">
        <w:rPr>
          <w:rFonts w:ascii="Liberation Serif" w:hAnsi="Liberation Serif" w:cs="Times New Roman"/>
          <w:sz w:val="24"/>
          <w:szCs w:val="24"/>
        </w:rPr>
        <w:t>Учебная программа реализуется с помощью предметной линии учебников:</w:t>
      </w:r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hAnsi="Liberation Serif" w:cs="Times New Roman"/>
          <w:sz w:val="24"/>
          <w:szCs w:val="24"/>
        </w:rPr>
      </w:pPr>
      <w:r w:rsidRPr="00D07263">
        <w:rPr>
          <w:rFonts w:ascii="Liberation Serif" w:eastAsia="Times New Roman" w:hAnsi="Liberation Serif" w:cs="Times New Roman"/>
          <w:sz w:val="24"/>
          <w:szCs w:val="24"/>
        </w:rPr>
        <w:t xml:space="preserve">«Основы буддийской культуры» 4 класс </w:t>
      </w:r>
      <w:proofErr w:type="spellStart"/>
      <w:r w:rsidRPr="00D07263">
        <w:rPr>
          <w:rFonts w:ascii="Liberation Serif" w:eastAsia="Times New Roman" w:hAnsi="Liberation Serif" w:cs="Times New Roman"/>
          <w:sz w:val="24"/>
          <w:szCs w:val="24"/>
        </w:rPr>
        <w:t>Чимитджоржиев</w:t>
      </w:r>
      <w:proofErr w:type="spellEnd"/>
      <w:r w:rsidRPr="00D07263">
        <w:rPr>
          <w:rFonts w:ascii="Liberation Serif" w:eastAsia="Times New Roman" w:hAnsi="Liberation Serif" w:cs="Times New Roman"/>
          <w:sz w:val="24"/>
          <w:szCs w:val="24"/>
        </w:rPr>
        <w:t xml:space="preserve"> В.Л.,</w:t>
      </w:r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М: Просвещение</w:t>
      </w:r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hAnsi="Liberation Serif" w:cs="Times New Roman"/>
          <w:sz w:val="24"/>
          <w:szCs w:val="24"/>
        </w:rPr>
      </w:pPr>
      <w:r w:rsidRPr="00D07263">
        <w:rPr>
          <w:rFonts w:ascii="Liberation Serif" w:hAnsi="Liberation Serif" w:cs="Times New Roman"/>
          <w:sz w:val="24"/>
          <w:szCs w:val="24"/>
        </w:rPr>
        <w:t xml:space="preserve"> «</w:t>
      </w:r>
      <w:r w:rsidRPr="00D07263">
        <w:rPr>
          <w:rFonts w:ascii="Liberation Serif" w:eastAsia="Times New Roman" w:hAnsi="Liberation Serif" w:cs="Times New Roman"/>
          <w:sz w:val="24"/>
          <w:szCs w:val="24"/>
        </w:rPr>
        <w:t xml:space="preserve">Основы православной культуры» </w:t>
      </w:r>
      <w:r w:rsidRPr="00D07263">
        <w:rPr>
          <w:rFonts w:ascii="Liberation Serif" w:hAnsi="Liberation Serif" w:cs="Times New Roman"/>
          <w:sz w:val="24"/>
          <w:szCs w:val="24"/>
        </w:rPr>
        <w:t>4 класс: учебное пособие для общеобразовательных организаций Кураев А.В. М.: Просвещение</w:t>
      </w:r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hAnsi="Liberation Serif" w:cs="Times New Roman"/>
          <w:sz w:val="24"/>
          <w:szCs w:val="24"/>
        </w:rPr>
      </w:pPr>
      <w:r w:rsidRPr="00D07263">
        <w:rPr>
          <w:rFonts w:ascii="Liberation Serif" w:hAnsi="Liberation Serif" w:cs="Times New Roman"/>
          <w:sz w:val="24"/>
          <w:szCs w:val="24"/>
        </w:rPr>
        <w:t xml:space="preserve">«Основы исламской культуры» 4 класс </w:t>
      </w:r>
      <w:proofErr w:type="spellStart"/>
      <w:r w:rsidRPr="00D07263">
        <w:rPr>
          <w:rFonts w:ascii="Liberation Serif" w:hAnsi="Liberation Serif" w:cs="Times New Roman"/>
          <w:sz w:val="24"/>
          <w:szCs w:val="24"/>
        </w:rPr>
        <w:t>Муртазин</w:t>
      </w:r>
      <w:proofErr w:type="spellEnd"/>
      <w:r w:rsidRPr="00D07263">
        <w:rPr>
          <w:rFonts w:ascii="Liberation Serif" w:hAnsi="Liberation Serif" w:cs="Times New Roman"/>
          <w:sz w:val="24"/>
          <w:szCs w:val="24"/>
        </w:rPr>
        <w:t xml:space="preserve"> М.Ф., </w:t>
      </w:r>
      <w:proofErr w:type="spellStart"/>
      <w:r w:rsidRPr="00D07263">
        <w:rPr>
          <w:rFonts w:ascii="Liberation Serif" w:hAnsi="Liberation Serif" w:cs="Times New Roman"/>
          <w:sz w:val="24"/>
          <w:szCs w:val="24"/>
        </w:rPr>
        <w:t>Латышина</w:t>
      </w:r>
      <w:proofErr w:type="spellEnd"/>
      <w:r w:rsidRPr="00D07263">
        <w:rPr>
          <w:rFonts w:ascii="Liberation Serif" w:hAnsi="Liberation Serif" w:cs="Times New Roman"/>
          <w:sz w:val="24"/>
          <w:szCs w:val="24"/>
        </w:rPr>
        <w:t xml:space="preserve"> Д.И. - М: Просвещение</w:t>
      </w:r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hAnsi="Liberation Serif" w:cs="Times New Roman"/>
          <w:sz w:val="24"/>
          <w:szCs w:val="24"/>
        </w:rPr>
      </w:pPr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«Основы иудейской культуры» 4 класс Членов М.А., </w:t>
      </w:r>
      <w:proofErr w:type="spellStart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Миндрина</w:t>
      </w:r>
      <w:proofErr w:type="spellEnd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 Г.А., </w:t>
      </w:r>
      <w:proofErr w:type="spellStart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Глоцер</w:t>
      </w:r>
      <w:proofErr w:type="spellEnd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 А.В.,- М: Просвещение</w:t>
      </w:r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</w:pPr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«Основы мировых религиозных культур» 4 класс </w:t>
      </w:r>
      <w:proofErr w:type="spellStart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Беглов</w:t>
      </w:r>
      <w:proofErr w:type="spellEnd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 А.Л., Саплина Е.В., Токарева Е.С. и др. -  М: </w:t>
      </w:r>
      <w:proofErr w:type="spellStart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Просвещени</w:t>
      </w:r>
      <w:proofErr w:type="spellEnd"/>
    </w:p>
    <w:p w:rsidR="002625E5" w:rsidRPr="00D07263" w:rsidRDefault="002625E5" w:rsidP="002625E5">
      <w:pPr>
        <w:pStyle w:val="a4"/>
        <w:numPr>
          <w:ilvl w:val="0"/>
          <w:numId w:val="23"/>
        </w:numPr>
        <w:spacing w:after="0" w:line="240" w:lineRule="auto"/>
        <w:ind w:right="45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 xml:space="preserve">«Основы светской этики» учебник для 4 класса: </w:t>
      </w:r>
      <w:r w:rsidRPr="00D07263">
        <w:rPr>
          <w:rFonts w:ascii="Liberation Serif" w:eastAsia="Times New Roman" w:hAnsi="Liberation Serif" w:cs="Times New Roman"/>
          <w:sz w:val="24"/>
          <w:szCs w:val="24"/>
        </w:rPr>
        <w:t xml:space="preserve">учебное пособие для общеобразовательных организаций  </w:t>
      </w:r>
      <w:proofErr w:type="spellStart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ШемшуринаА.И</w:t>
      </w:r>
      <w:proofErr w:type="spellEnd"/>
      <w:r w:rsidRPr="00D07263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</w:rPr>
        <w:t>. – М.: Просвещение, 2020.</w:t>
      </w:r>
    </w:p>
    <w:p w:rsidR="002625E5" w:rsidRDefault="002625E5" w:rsidP="002625E5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2625E5" w:rsidRDefault="002625E5" w:rsidP="002625E5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</w:p>
    <w:p w:rsidR="002625E5" w:rsidRPr="007F6251" w:rsidRDefault="002625E5" w:rsidP="002625E5">
      <w:pPr>
        <w:spacing w:after="0" w:line="240" w:lineRule="auto"/>
        <w:ind w:firstLine="1134"/>
        <w:jc w:val="center"/>
        <w:rPr>
          <w:rFonts w:ascii="Liberation Serif" w:hAnsi="Liberation Serif" w:cs="Times New Roman"/>
          <w:b/>
          <w:i/>
          <w:sz w:val="24"/>
          <w:szCs w:val="24"/>
        </w:rPr>
      </w:pPr>
      <w:r w:rsidRPr="007F6251">
        <w:rPr>
          <w:rFonts w:ascii="Liberation Serif" w:hAnsi="Liberation Serif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2625E5" w:rsidRPr="007F6251" w:rsidRDefault="002625E5" w:rsidP="002625E5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>1. пояснительная записка</w:t>
      </w:r>
    </w:p>
    <w:p w:rsidR="002625E5" w:rsidRPr="007F6251" w:rsidRDefault="002625E5" w:rsidP="002625E5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2. содержание учебного предмета </w:t>
      </w:r>
    </w:p>
    <w:p w:rsidR="002625E5" w:rsidRPr="007F6251" w:rsidRDefault="002625E5" w:rsidP="002625E5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>3.планируемые результаты освоения учебного предмета</w:t>
      </w:r>
    </w:p>
    <w:p w:rsidR="002625E5" w:rsidRPr="007F6251" w:rsidRDefault="002625E5" w:rsidP="002625E5">
      <w:pPr>
        <w:spacing w:after="0" w:line="240" w:lineRule="auto"/>
        <w:ind w:firstLine="1134"/>
        <w:jc w:val="both"/>
        <w:rPr>
          <w:rFonts w:ascii="Liberation Serif" w:hAnsi="Liberation Serif" w:cs="Times New Roman"/>
          <w:sz w:val="24"/>
          <w:szCs w:val="24"/>
        </w:rPr>
      </w:pPr>
      <w:r w:rsidRPr="007F6251">
        <w:rPr>
          <w:rFonts w:ascii="Liberation Serif" w:hAnsi="Liberation Serif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темы, в том числе с учётом рабочей программы воспитания и  возможностью использования по этой теме электронных (цифровых) образовательных ресурсов, являющихся учебно-методическими материалами. </w:t>
      </w:r>
    </w:p>
    <w:p w:rsidR="00826CC9" w:rsidRPr="002625E5" w:rsidRDefault="00826CC9" w:rsidP="00826CC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bidi="hi-IN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bidi="hi-IN"/>
        </w:rPr>
        <w:t>Место курса в учебном плане</w:t>
      </w:r>
    </w:p>
    <w:p w:rsidR="00826CC9" w:rsidRPr="002625E5" w:rsidRDefault="005D5A22" w:rsidP="00826CC9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bidi="ru-RU"/>
        </w:rPr>
      </w:pPr>
      <w:r>
        <w:rPr>
          <w:rFonts w:ascii="Liberation Serif" w:eastAsia="Times New Roman" w:hAnsi="Liberation Serif" w:cs="Times New Roman"/>
          <w:sz w:val="24"/>
          <w:szCs w:val="24"/>
          <w:lang w:bidi="hi-IN"/>
        </w:rPr>
        <w:t xml:space="preserve"> По учебному плану МБОУ « Торбеевская ООШ» н</w:t>
      </w:r>
      <w:r w:rsidR="00826CC9" w:rsidRPr="002625E5">
        <w:rPr>
          <w:rFonts w:ascii="Liberation Serif" w:eastAsia="Times New Roman" w:hAnsi="Liberation Serif" w:cs="Times New Roman"/>
          <w:sz w:val="24"/>
          <w:szCs w:val="24"/>
          <w:lang w:bidi="hi-IN"/>
        </w:rPr>
        <w:t xml:space="preserve">а изучение предмета </w:t>
      </w:r>
      <w:r w:rsidR="00826CC9" w:rsidRPr="002625E5">
        <w:rPr>
          <w:rFonts w:ascii="Liberation Serif" w:eastAsia="Times New Roman" w:hAnsi="Liberation Serif" w:cs="Times New Roman"/>
          <w:sz w:val="24"/>
          <w:szCs w:val="24"/>
          <w:lang w:bidi="ru-RU"/>
        </w:rPr>
        <w:t>«Основы религиозных культур и светской этики» модуль «Основы православной культуры»</w:t>
      </w:r>
      <w:r w:rsidR="00826CC9" w:rsidRPr="002625E5">
        <w:rPr>
          <w:rFonts w:ascii="Liberation Serif" w:eastAsia="Times New Roman" w:hAnsi="Liberation Serif" w:cs="Times New Roman"/>
          <w:sz w:val="24"/>
          <w:szCs w:val="24"/>
          <w:lang w:bidi="hi-IN"/>
        </w:rPr>
        <w:t xml:space="preserve">  4 классах отводится 34 часа.</w:t>
      </w:r>
    </w:p>
    <w:p w:rsidR="00826CC9" w:rsidRPr="00826CC9" w:rsidRDefault="00826CC9" w:rsidP="00826CC9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5E5" w:rsidRDefault="002625E5" w:rsidP="00826CC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625E5" w:rsidRDefault="002625E5" w:rsidP="00826CC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625E5" w:rsidRDefault="002625E5" w:rsidP="00826CC9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26CC9" w:rsidRPr="002625E5" w:rsidRDefault="00826CC9" w:rsidP="00826CC9">
      <w:pPr>
        <w:widowControl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2625E5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lang w:eastAsia="ru-RU" w:bidi="ru-RU"/>
        </w:rPr>
        <w:t xml:space="preserve">Планируемые результаты освоения курса </w:t>
      </w:r>
    </w:p>
    <w:p w:rsidR="00826CC9" w:rsidRPr="002625E5" w:rsidRDefault="00826CC9" w:rsidP="005868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spacing w:after="0" w:line="240" w:lineRule="auto"/>
        <w:ind w:right="44"/>
        <w:contextualSpacing/>
        <w:jc w:val="both"/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 w:bidi="ru-RU"/>
        </w:rPr>
      </w:pPr>
      <w:r w:rsidRPr="002625E5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 w:bidi="ru-RU"/>
        </w:rPr>
        <w:t>Личностные результаты</w:t>
      </w:r>
    </w:p>
    <w:p w:rsidR="002625E5" w:rsidRPr="002625E5" w:rsidRDefault="002625E5" w:rsidP="002625E5">
      <w:pPr>
        <w:spacing w:line="240" w:lineRule="auto"/>
        <w:ind w:firstLine="260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Calibri" w:hAnsi="Liberation Serif" w:cs="Times New Roman"/>
          <w:bCs/>
          <w:i/>
          <w:sz w:val="24"/>
          <w:szCs w:val="24"/>
          <w:lang w:eastAsia="ru-RU" w:bidi="ru-RU"/>
        </w:rPr>
        <w:t>Гражданско-патриотического воспитания: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формирование основ российской гражданской идентичности, развития чувства понимать основы российской гражданской идентичности, испытывать чувство гордости за свою Родину;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формировать национальную и гражданскую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самоидентичность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, осознавать свою этническую и национальную принадлежность;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2625E5" w:rsidRPr="002625E5" w:rsidRDefault="002625E5" w:rsidP="002625E5">
      <w:pPr>
        <w:spacing w:after="0" w:line="240" w:lineRule="auto"/>
        <w:ind w:left="360"/>
        <w:contextualSpacing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Духовно-нравственного воспитания: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понимать значение нравственных норм и ценностей как условия жизни личности, семьи, общества;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2625E5" w:rsidRPr="002625E5" w:rsidRDefault="002625E5" w:rsidP="002625E5">
      <w:pPr>
        <w:spacing w:after="0" w:line="240" w:lineRule="auto"/>
        <w:ind w:left="360"/>
        <w:contextualSpacing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Ценности научного познания: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2625E5" w:rsidRPr="002625E5" w:rsidRDefault="002625E5" w:rsidP="002625E5">
      <w:pPr>
        <w:numPr>
          <w:ilvl w:val="0"/>
          <w:numId w:val="24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понимать необходимость бережного отношения к материальным и духовным ценностям.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spacing w:after="0" w:line="240" w:lineRule="auto"/>
        <w:ind w:right="44"/>
        <w:contextualSpacing/>
        <w:jc w:val="both"/>
        <w:rPr>
          <w:rFonts w:ascii="Liberation Serif" w:eastAsia="Arial" w:hAnsi="Liberation Serif" w:cs="Times New Roman"/>
          <w:b/>
          <w:sz w:val="24"/>
          <w:szCs w:val="24"/>
          <w:lang w:eastAsia="ar-SA"/>
        </w:rPr>
      </w:pPr>
      <w:proofErr w:type="spellStart"/>
      <w:r w:rsidRPr="002625E5">
        <w:rPr>
          <w:rFonts w:ascii="Liberation Serif" w:eastAsia="Arial" w:hAnsi="Liberation Serif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2625E5">
        <w:rPr>
          <w:rFonts w:ascii="Liberation Serif" w:eastAsia="Arial" w:hAnsi="Liberation Serif" w:cs="Times New Roman"/>
          <w:b/>
          <w:sz w:val="24"/>
          <w:szCs w:val="24"/>
          <w:lang w:eastAsia="ar-SA"/>
        </w:rPr>
        <w:t xml:space="preserve"> результаты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овладевать навыками смыслового чтения текстов различных стилей и жанров, осознанного построения речевых высказываний в соответствии с задачами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коммуникации;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2625E5" w:rsidRPr="002625E5" w:rsidRDefault="002625E5" w:rsidP="002625E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ar-SA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2625E5" w:rsidRPr="002625E5" w:rsidRDefault="002625E5" w:rsidP="002625E5">
      <w:pPr>
        <w:widowControl w:val="0"/>
        <w:spacing w:after="0" w:line="240" w:lineRule="auto"/>
        <w:contextualSpacing/>
        <w:rPr>
          <w:rFonts w:ascii="Liberation Serif" w:eastAsia="Arial" w:hAnsi="Liberation Serif" w:cs="Times New Roman"/>
          <w:b/>
          <w:sz w:val="24"/>
          <w:szCs w:val="24"/>
          <w:lang w:eastAsia="ru-RU" w:bidi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Arial" w:hAnsi="Liberation Serif" w:cs="Times New Roman"/>
          <w:b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b/>
          <w:sz w:val="24"/>
          <w:szCs w:val="24"/>
          <w:lang w:eastAsia="ru-RU" w:bidi="ru-RU"/>
        </w:rPr>
        <w:t>Универсальные учебные действия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Arial" w:hAnsi="Liberation Serif" w:cs="Times New Roman"/>
          <w:b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b/>
          <w:sz w:val="24"/>
          <w:szCs w:val="24"/>
          <w:lang w:eastAsia="ru-RU" w:bidi="ru-RU"/>
        </w:rPr>
        <w:t>Познавательные УУД: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Arial" w:hAnsi="Liberation Serif" w:cs="Times New Roman"/>
          <w:b/>
          <w:i/>
          <w:sz w:val="24"/>
          <w:szCs w:val="24"/>
          <w:lang w:eastAsia="ru-RU" w:bidi="ru-RU"/>
        </w:rPr>
      </w:pPr>
      <w:r w:rsidRPr="002625E5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Базовые логические действия:</w:t>
      </w:r>
    </w:p>
    <w:p w:rsidR="002625E5" w:rsidRPr="002625E5" w:rsidRDefault="002625E5" w:rsidP="002625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proofErr w:type="gramStart"/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ориентироваться в понятиях, отражающих нравственные ценности общества —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2625E5" w:rsidRPr="002625E5" w:rsidRDefault="002625E5" w:rsidP="002625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2625E5" w:rsidRPr="002625E5" w:rsidRDefault="002625E5" w:rsidP="002625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Базовые исследовательские действия:</w:t>
      </w:r>
    </w:p>
    <w:p w:rsidR="002625E5" w:rsidRPr="002625E5" w:rsidRDefault="002625E5" w:rsidP="002625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2625E5" w:rsidRPr="002625E5" w:rsidRDefault="002625E5" w:rsidP="002625E5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выполнять совместные проектные задания с опорой на предложенные образцы.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Arial" w:hAnsi="Liberation Serif" w:cs="Times New Roman"/>
          <w:i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i/>
          <w:sz w:val="24"/>
          <w:szCs w:val="24"/>
          <w:lang w:eastAsia="ru-RU" w:bidi="ru-RU"/>
        </w:rPr>
        <w:t>Работа с информацией:</w:t>
      </w:r>
    </w:p>
    <w:p w:rsidR="002625E5" w:rsidRPr="002625E5" w:rsidRDefault="002625E5" w:rsidP="002625E5">
      <w:pPr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2625E5" w:rsidRPr="002625E5" w:rsidRDefault="002625E5" w:rsidP="002625E5">
      <w:pPr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2625E5" w:rsidRPr="002625E5" w:rsidRDefault="002625E5" w:rsidP="002625E5">
      <w:pPr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Arial" w:hAnsi="Liberation Serif" w:cs="Times New Roman"/>
          <w:sz w:val="24"/>
          <w:szCs w:val="24"/>
          <w:lang w:eastAsia="ru-RU" w:bidi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2625E5" w:rsidRPr="002625E5" w:rsidRDefault="002625E5" w:rsidP="002625E5">
      <w:pPr>
        <w:numPr>
          <w:ilvl w:val="0"/>
          <w:numId w:val="27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Arial" w:hAnsi="Liberation Serif" w:cs="Times New Roman"/>
          <w:sz w:val="24"/>
          <w:szCs w:val="24"/>
          <w:lang w:eastAsia="ru-RU" w:bidi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Коммуникативные УУД:</w:t>
      </w:r>
    </w:p>
    <w:p w:rsidR="002625E5" w:rsidRPr="002625E5" w:rsidRDefault="002625E5" w:rsidP="002625E5">
      <w:pPr>
        <w:widowControl w:val="0"/>
        <w:tabs>
          <w:tab w:val="left" w:pos="582"/>
        </w:tabs>
        <w:spacing w:after="0" w:line="240" w:lineRule="auto"/>
        <w:jc w:val="both"/>
        <w:rPr>
          <w:rFonts w:ascii="Liberation Serif" w:eastAsia="Calibri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Calibri" w:hAnsi="Liberation Serif" w:cs="Times New Roman"/>
          <w:i/>
          <w:sz w:val="24"/>
          <w:szCs w:val="24"/>
          <w:lang w:eastAsia="ru-RU" w:bidi="ru-RU"/>
        </w:rPr>
        <w:t>Общение</w:t>
      </w:r>
    </w:p>
    <w:p w:rsidR="002625E5" w:rsidRPr="002625E5" w:rsidRDefault="002625E5" w:rsidP="002625E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2625E5" w:rsidRPr="002625E5" w:rsidRDefault="002625E5" w:rsidP="002625E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2625E5" w:rsidRPr="002625E5" w:rsidRDefault="002625E5" w:rsidP="002625E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>Совместная деятельность:</w:t>
      </w:r>
    </w:p>
    <w:p w:rsidR="002625E5" w:rsidRPr="002625E5" w:rsidRDefault="002625E5" w:rsidP="002625E5">
      <w:pPr>
        <w:numPr>
          <w:ilvl w:val="0"/>
          <w:numId w:val="30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2625E5" w:rsidRPr="002625E5" w:rsidRDefault="002625E5" w:rsidP="002625E5">
      <w:pPr>
        <w:numPr>
          <w:ilvl w:val="0"/>
          <w:numId w:val="30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2625E5" w:rsidRPr="002625E5" w:rsidRDefault="002625E5" w:rsidP="002625E5">
      <w:pPr>
        <w:numPr>
          <w:ilvl w:val="0"/>
          <w:numId w:val="30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видеопрезентацией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.</w:t>
      </w:r>
    </w:p>
    <w:p w:rsidR="002625E5" w:rsidRPr="002625E5" w:rsidRDefault="002625E5" w:rsidP="002625E5">
      <w:pPr>
        <w:spacing w:after="0" w:line="240" w:lineRule="auto"/>
        <w:ind w:left="360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Регулятивные УУД:</w:t>
      </w:r>
    </w:p>
    <w:p w:rsidR="002625E5" w:rsidRPr="002625E5" w:rsidRDefault="002625E5" w:rsidP="002625E5">
      <w:pPr>
        <w:widowControl w:val="0"/>
        <w:tabs>
          <w:tab w:val="left" w:pos="602"/>
        </w:tabs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 w:bidi="ru-RU"/>
        </w:rPr>
      </w:pPr>
      <w:r w:rsidRPr="002625E5">
        <w:rPr>
          <w:rFonts w:ascii="Liberation Serif" w:eastAsia="Times New Roman" w:hAnsi="Liberation Serif" w:cs="Times New Roman"/>
          <w:i/>
          <w:iCs/>
          <w:sz w:val="24"/>
          <w:szCs w:val="24"/>
          <w:lang w:eastAsia="ru-RU" w:bidi="ru-RU"/>
        </w:rPr>
        <w:t>Самоорганизация: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проявлять самостоятельность, инициативность, организованность в осуществлении учебной деятельности и в конкретных жизненных ситуациях; </w:t>
      </w:r>
    </w:p>
    <w:p w:rsidR="002625E5" w:rsidRPr="002625E5" w:rsidRDefault="002625E5" w:rsidP="002625E5">
      <w:pPr>
        <w:widowControl w:val="0"/>
        <w:tabs>
          <w:tab w:val="left" w:pos="602"/>
        </w:tabs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sz w:val="24"/>
          <w:szCs w:val="24"/>
          <w:lang w:eastAsia="ru-RU" w:bidi="ru-RU"/>
        </w:rPr>
      </w:pPr>
      <w:r w:rsidRPr="002625E5">
        <w:rPr>
          <w:rFonts w:ascii="Liberation Serif" w:eastAsia="Times New Roman" w:hAnsi="Liberation Serif" w:cs="Times New Roman"/>
          <w:i/>
          <w:iCs/>
          <w:sz w:val="24"/>
          <w:szCs w:val="24"/>
          <w:lang w:eastAsia="ru-RU" w:bidi="ru-RU"/>
        </w:rPr>
        <w:t>Самоконтроль: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проявлять готовность изменять себя, оценивать свои поступки, ориентируясь на нравственные правила и нормы современного российского общества; 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проявлять способность к сознательному самоограничению в поведении;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своё отношение к анализируемым событиям, поступкам, действиям: 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добрять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нравственные нормы поведения; осуждать проявление несправедливости, жадности, нечестности, зла;</w:t>
      </w:r>
    </w:p>
    <w:p w:rsidR="002625E5" w:rsidRPr="002625E5" w:rsidRDefault="002625E5" w:rsidP="002625E5">
      <w:pPr>
        <w:numPr>
          <w:ilvl w:val="0"/>
          <w:numId w:val="29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Предметные результаты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православной культуры»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обучения по модулю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«Основы православной культуры» должны обеспечивать следующие достижения обучающегося: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есяти заповедей и Евангельских заповедей Блаженств, христианского нравственного идеала; 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объяснять «золотое правило нравственности» в православной христианской традиции;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Священном Писании Церкви —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1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исламской культуры»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умений: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России,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  <w:proofErr w:type="gramEnd"/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 Священном Коране и сунне — примерах из жизни пророка Мухаммада; 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о праведных предках, о ритуальной практике в исламе (намаз, хадж, пост,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закят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дуа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зикр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назначении и устройстве мечети (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минбар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михраб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), нормах поведения в мечети, общения с верующими и служителями ислама;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 праздниках в исламе (Ураза-байрам, Курбан-байрам,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Маулид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2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буддийской культуры»</w:t>
      </w:r>
    </w:p>
    <w:p w:rsidR="002625E5" w:rsidRPr="002625E5" w:rsidRDefault="002625E5" w:rsidP="002625E5">
      <w:pPr>
        <w:tabs>
          <w:tab w:val="left" w:pos="0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умений: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неблагие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  <w:proofErr w:type="gramEnd"/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буддах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),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бодхисаттвах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Вселенной, человеке, обществе,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сангхе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буддийских писаниях, ламах, службах; смысле принятия, восьмеричном пути и карме;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праздниках в буддизме, аскезе;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 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художественной культуре в буддийской традиции;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3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иудейской культуры»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иудейской культуры» должны отражать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умений: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 священных текстах иудаизма — Торе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Танахе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, о Талмуде, произведениях выдающихся деятелей иудаизма, богослужениях, молитвах;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об иудейских праздниках (не менее четырёх, включая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Рош-а-Шана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Йом-Киппур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Суккот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Песах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), постах, назначении поста;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иудейскую символику, объяснять своими словами её смысл (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магендовид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 и значение в еврейской культуре;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излагать основные исторические сведения о появлен</w:t>
      </w: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ии иу</w:t>
      </w:r>
      <w:proofErr w:type="gram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приводить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религиозных культур народов России»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умений: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  <w:proofErr w:type="gramEnd"/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Трипитака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Ганджур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), Танах), хранителях предания и служителях религиозного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культа (священники, муллы, ламы, раввины), религиозных обрядах, ритуалах, обычаях (1—2 примера);</w:t>
      </w:r>
      <w:proofErr w:type="gramEnd"/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раскрывать основное содержание норм отношений в религиозной семье (православие, ислам, буддизм, иудаизм), общее представление о семейных ценностях в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традиционных религиях народов России; понимание отношения к труду, учению в традиционных религиях народов России;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танкопись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религиозной культуры и внутреннюю установку личности поступать согласно своей совести;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5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Модуль «Основы светской этики»</w:t>
      </w:r>
    </w:p>
    <w:p w:rsidR="002625E5" w:rsidRPr="002625E5" w:rsidRDefault="002625E5" w:rsidP="002625E5">
      <w:pPr>
        <w:tabs>
          <w:tab w:val="left" w:pos="284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сформированность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умений: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</w:t>
      </w: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добродетели, патриотизм, труд) в отношениях между людьми в российском обществе; объяснять «золотое правило нравственности»;</w:t>
      </w:r>
      <w:proofErr w:type="gramEnd"/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человека; любовь к природе, забота о животных, охрана окружающей среды;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proofErr w:type="gram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понимания семьи, отношений в семье на основе российских традиционных духовных ценностей (семья —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прав людей, сограждан;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приводить примеры нравственных поступков, совершаемых с опорой на этические нормы российской светской (гражданской) этики и внутреннюю установку личности поступать согласно своей совести;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многорелигиозного</w:t>
      </w:r>
      <w:proofErr w:type="spellEnd"/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— России; приводить примеры сотрудничества последователей традиционных религий;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lastRenderedPageBreak/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2625E5" w:rsidRPr="002625E5" w:rsidRDefault="002625E5" w:rsidP="002625E5">
      <w:pPr>
        <w:numPr>
          <w:ilvl w:val="0"/>
          <w:numId w:val="36"/>
        </w:numPr>
        <w:tabs>
          <w:tab w:val="left" w:pos="0"/>
        </w:tabs>
        <w:spacing w:after="0" w:line="240" w:lineRule="auto"/>
        <w:contextualSpacing/>
        <w:jc w:val="both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2625E5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826CC9" w:rsidRDefault="00826CC9" w:rsidP="0058681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81F" w:rsidRPr="0058681F" w:rsidRDefault="0058681F" w:rsidP="0058681F">
      <w:pPr>
        <w:widowControl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sectPr w:rsidR="0058681F" w:rsidRPr="0058681F" w:rsidSect="00EC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684F59"/>
    <w:multiLevelType w:val="hybridMultilevel"/>
    <w:tmpl w:val="98848310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81D54"/>
    <w:multiLevelType w:val="hybridMultilevel"/>
    <w:tmpl w:val="B6462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14E3C"/>
    <w:multiLevelType w:val="hybridMultilevel"/>
    <w:tmpl w:val="C8C4AAD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07E92946"/>
    <w:multiLevelType w:val="hybridMultilevel"/>
    <w:tmpl w:val="4AC6FC0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B2C95"/>
    <w:multiLevelType w:val="hybridMultilevel"/>
    <w:tmpl w:val="077EC7C4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CF3480"/>
    <w:multiLevelType w:val="hybridMultilevel"/>
    <w:tmpl w:val="AE14CA12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F8478F"/>
    <w:multiLevelType w:val="hybridMultilevel"/>
    <w:tmpl w:val="1F52E114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E65DFF"/>
    <w:multiLevelType w:val="hybridMultilevel"/>
    <w:tmpl w:val="839A38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B006D2"/>
    <w:multiLevelType w:val="hybridMultilevel"/>
    <w:tmpl w:val="BFC8D594"/>
    <w:lvl w:ilvl="0" w:tplc="E9E47392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567E0"/>
    <w:multiLevelType w:val="hybridMultilevel"/>
    <w:tmpl w:val="AAC24BF2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081F49"/>
    <w:multiLevelType w:val="hybridMultilevel"/>
    <w:tmpl w:val="CADABF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7AF2CE3"/>
    <w:multiLevelType w:val="hybridMultilevel"/>
    <w:tmpl w:val="8E3633CE"/>
    <w:lvl w:ilvl="0" w:tplc="6BBC76CE">
      <w:start w:val="4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50FEA"/>
    <w:multiLevelType w:val="multilevel"/>
    <w:tmpl w:val="857C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116C4C"/>
    <w:multiLevelType w:val="hybridMultilevel"/>
    <w:tmpl w:val="BDF29CEC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283B54"/>
    <w:multiLevelType w:val="hybridMultilevel"/>
    <w:tmpl w:val="65F61CD8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10F5755"/>
    <w:multiLevelType w:val="hybridMultilevel"/>
    <w:tmpl w:val="31B416E2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432A93"/>
    <w:multiLevelType w:val="hybridMultilevel"/>
    <w:tmpl w:val="0F7A26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EB04E1"/>
    <w:multiLevelType w:val="hybridMultilevel"/>
    <w:tmpl w:val="CAAEE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8770A6"/>
    <w:multiLevelType w:val="hybridMultilevel"/>
    <w:tmpl w:val="A63CD5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12E42A3"/>
    <w:multiLevelType w:val="hybridMultilevel"/>
    <w:tmpl w:val="40AC5E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831E7C"/>
    <w:multiLevelType w:val="hybridMultilevel"/>
    <w:tmpl w:val="474C88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563032"/>
    <w:multiLevelType w:val="hybridMultilevel"/>
    <w:tmpl w:val="69A455AA"/>
    <w:lvl w:ilvl="0" w:tplc="6BBC76CE">
      <w:start w:val="4"/>
      <w:numFmt w:val="bullet"/>
      <w:lvlText w:val="-"/>
      <w:lvlJc w:val="left"/>
      <w:pPr>
        <w:ind w:left="7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E2323"/>
    <w:multiLevelType w:val="hybridMultilevel"/>
    <w:tmpl w:val="7A0E0C9A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E560ECD"/>
    <w:multiLevelType w:val="hybridMultilevel"/>
    <w:tmpl w:val="FBFECA70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0474CB"/>
    <w:multiLevelType w:val="hybridMultilevel"/>
    <w:tmpl w:val="D9F88EAA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4D24EBD"/>
    <w:multiLevelType w:val="hybridMultilevel"/>
    <w:tmpl w:val="27C062DA"/>
    <w:lvl w:ilvl="0" w:tplc="04190013">
      <w:start w:val="1"/>
      <w:numFmt w:val="upperRoman"/>
      <w:lvlText w:val="%1."/>
      <w:lvlJc w:val="righ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>
    <w:nsid w:val="56DA4472"/>
    <w:multiLevelType w:val="hybridMultilevel"/>
    <w:tmpl w:val="0F92D9F8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F86B5E"/>
    <w:multiLevelType w:val="hybridMultilevel"/>
    <w:tmpl w:val="AA38B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EBC158F"/>
    <w:multiLevelType w:val="hybridMultilevel"/>
    <w:tmpl w:val="A1E8F150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2F3021"/>
    <w:multiLevelType w:val="hybridMultilevel"/>
    <w:tmpl w:val="59C67F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3400C3"/>
    <w:multiLevelType w:val="hybridMultilevel"/>
    <w:tmpl w:val="03CC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CA284B"/>
    <w:multiLevelType w:val="hybridMultilevel"/>
    <w:tmpl w:val="078AB2C0"/>
    <w:lvl w:ilvl="0" w:tplc="4E90734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F2DE5"/>
    <w:multiLevelType w:val="hybridMultilevel"/>
    <w:tmpl w:val="B3BCC5D8"/>
    <w:lvl w:ilvl="0" w:tplc="6512F6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C7D0C62"/>
    <w:multiLevelType w:val="hybridMultilevel"/>
    <w:tmpl w:val="529CA1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3"/>
  </w:num>
  <w:num w:numId="4">
    <w:abstractNumId w:val="12"/>
  </w:num>
  <w:num w:numId="5">
    <w:abstractNumId w:val="9"/>
  </w:num>
  <w:num w:numId="6">
    <w:abstractNumId w:val="4"/>
  </w:num>
  <w:num w:numId="7">
    <w:abstractNumId w:val="32"/>
  </w:num>
  <w:num w:numId="8">
    <w:abstractNumId w:val="27"/>
  </w:num>
  <w:num w:numId="9">
    <w:abstractNumId w:val="3"/>
  </w:num>
  <w:num w:numId="10">
    <w:abstractNumId w:val="29"/>
  </w:num>
  <w:num w:numId="11">
    <w:abstractNumId w:val="19"/>
  </w:num>
  <w:num w:numId="12">
    <w:abstractNumId w:val="22"/>
  </w:num>
  <w:num w:numId="13">
    <w:abstractNumId w:val="8"/>
  </w:num>
  <w:num w:numId="14">
    <w:abstractNumId w:val="20"/>
  </w:num>
  <w:num w:numId="15">
    <w:abstractNumId w:val="18"/>
  </w:num>
  <w:num w:numId="16">
    <w:abstractNumId w:val="31"/>
  </w:num>
  <w:num w:numId="17">
    <w:abstractNumId w:val="21"/>
  </w:num>
  <w:num w:numId="18">
    <w:abstractNumId w:val="35"/>
  </w:num>
  <w:num w:numId="19">
    <w:abstractNumId w:val="11"/>
  </w:num>
  <w:num w:numId="20">
    <w:abstractNumId w:val="33"/>
  </w:num>
  <w:num w:numId="21">
    <w:abstractNumId w:val="16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8"/>
  </w:num>
  <w:num w:numId="25">
    <w:abstractNumId w:val="30"/>
  </w:num>
  <w:num w:numId="26">
    <w:abstractNumId w:val="15"/>
  </w:num>
  <w:num w:numId="27">
    <w:abstractNumId w:val="10"/>
  </w:num>
  <w:num w:numId="28">
    <w:abstractNumId w:val="5"/>
  </w:num>
  <w:num w:numId="29">
    <w:abstractNumId w:val="6"/>
  </w:num>
  <w:num w:numId="30">
    <w:abstractNumId w:val="24"/>
  </w:num>
  <w:num w:numId="31">
    <w:abstractNumId w:val="26"/>
  </w:num>
  <w:num w:numId="32">
    <w:abstractNumId w:val="25"/>
  </w:num>
  <w:num w:numId="33">
    <w:abstractNumId w:val="17"/>
  </w:num>
  <w:num w:numId="34">
    <w:abstractNumId w:val="1"/>
  </w:num>
  <w:num w:numId="35">
    <w:abstractNumId w:val="34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F3B"/>
    <w:rsid w:val="00021975"/>
    <w:rsid w:val="00050354"/>
    <w:rsid w:val="001B1C79"/>
    <w:rsid w:val="001C4729"/>
    <w:rsid w:val="002324AA"/>
    <w:rsid w:val="002625E5"/>
    <w:rsid w:val="00262ED9"/>
    <w:rsid w:val="002A0CFC"/>
    <w:rsid w:val="002A7F3B"/>
    <w:rsid w:val="003929BC"/>
    <w:rsid w:val="0058681F"/>
    <w:rsid w:val="005D5A22"/>
    <w:rsid w:val="005F1720"/>
    <w:rsid w:val="00684FF1"/>
    <w:rsid w:val="0076707C"/>
    <w:rsid w:val="007938C0"/>
    <w:rsid w:val="00793926"/>
    <w:rsid w:val="00826CC9"/>
    <w:rsid w:val="008A48BC"/>
    <w:rsid w:val="0097137B"/>
    <w:rsid w:val="00B5209E"/>
    <w:rsid w:val="00BC2133"/>
    <w:rsid w:val="00D3230F"/>
    <w:rsid w:val="00E6725F"/>
    <w:rsid w:val="00EC5801"/>
    <w:rsid w:val="00F4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2625E5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character" w:customStyle="1" w:styleId="a5">
    <w:name w:val="Абзац списка Знак"/>
    <w:link w:val="a4"/>
    <w:uiPriority w:val="1"/>
    <w:qFormat/>
    <w:locked/>
    <w:rsid w:val="002625E5"/>
    <w:rPr>
      <w:rFonts w:asciiTheme="minorHAnsi" w:eastAsiaTheme="minorEastAsia" w:hAnsiTheme="minorHAns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2625E5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character" w:customStyle="1" w:styleId="a5">
    <w:name w:val="Абзац списка Знак"/>
    <w:link w:val="a4"/>
    <w:uiPriority w:val="1"/>
    <w:qFormat/>
    <w:locked/>
    <w:rsid w:val="002625E5"/>
    <w:rPr>
      <w:rFonts w:asciiTheme="minorHAnsi" w:eastAsiaTheme="minorEastAsia" w:hAnsiTheme="minorHAns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5591</Words>
  <Characters>31870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Школа</cp:lastModifiedBy>
  <cp:revision>4</cp:revision>
  <dcterms:created xsi:type="dcterms:W3CDTF">2022-05-30T09:21:00Z</dcterms:created>
  <dcterms:modified xsi:type="dcterms:W3CDTF">2023-02-15T05:48:00Z</dcterms:modified>
</cp:coreProperties>
</file>